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64449E">
        <w:rPr>
          <w:rFonts w:eastAsia="Times New Roman"/>
          <w:b/>
          <w:sz w:val="44"/>
          <w:szCs w:val="32"/>
          <w:lang w:val="sr-Cyrl-RS"/>
        </w:rPr>
        <w:t>2.</w:t>
      </w:r>
      <w:r w:rsidR="00FE23D0">
        <w:rPr>
          <w:rFonts w:eastAsia="Times New Roman"/>
          <w:b/>
          <w:sz w:val="44"/>
          <w:szCs w:val="32"/>
          <w:lang w:val="sr-Cyrl-RS"/>
        </w:rPr>
        <w:t>1</w:t>
      </w:r>
      <w:r w:rsidR="0064449E">
        <w:rPr>
          <w:rFonts w:eastAsia="Times New Roman"/>
          <w:b/>
          <w:sz w:val="44"/>
          <w:szCs w:val="32"/>
          <w:lang w:val="sr-Cyrl-RS"/>
        </w:rPr>
        <w:t>.</w:t>
      </w:r>
      <w:r w:rsidR="00931EE8">
        <w:rPr>
          <w:rFonts w:eastAsia="Times New Roman"/>
          <w:b/>
          <w:sz w:val="44"/>
          <w:szCs w:val="32"/>
          <w:lang w:val="sr-Cyrl-RS"/>
        </w:rPr>
        <w:t>12</w:t>
      </w:r>
      <w:r>
        <w:rPr>
          <w:rFonts w:eastAsia="Times New Roman"/>
          <w:b/>
          <w:sz w:val="44"/>
          <w:szCs w:val="32"/>
          <w:lang w:val="sr-Cyrl-RS"/>
        </w:rPr>
        <w:t xml:space="preserve">. </w:t>
      </w:r>
      <w:r w:rsidR="00931EE8">
        <w:rPr>
          <w:rFonts w:eastAsia="Times New Roman"/>
          <w:b/>
          <w:sz w:val="44"/>
          <w:szCs w:val="32"/>
          <w:lang w:val="sr-Cyrl-RS"/>
        </w:rPr>
        <w:t>КУХИЊСКО ПОСУЂЕ</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750D6D" w:rsidRDefault="00750D6D" w:rsidP="00C35271">
      <w:pPr>
        <w:tabs>
          <w:tab w:val="left" w:pos="3645"/>
        </w:tabs>
        <w:suppressAutoHyphens/>
        <w:ind w:left="-567"/>
        <w:jc w:val="center"/>
        <w:rPr>
          <w:rFonts w:eastAsia="Times New Roman"/>
          <w:b/>
          <w:lang w:val="sr-Cyrl-RS"/>
        </w:rPr>
      </w:pPr>
    </w:p>
    <w:p w:rsidR="00750D6D" w:rsidRDefault="00750D6D"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val="sr-Cyrl-RS" w:eastAsia="ar-SA"/>
        </w:rPr>
      </w:pPr>
      <w:r>
        <w:rPr>
          <w:rFonts w:eastAsia="Times New Roman"/>
          <w:b/>
          <w:lang w:val="sr-Cyrl-RS" w:eastAsia="ar-SA"/>
        </w:rPr>
        <w:t xml:space="preserve"> СПЕЦИФИКАЦИЈА</w:t>
      </w:r>
    </w:p>
    <w:p w:rsidR="00C8699D" w:rsidRDefault="00C8699D" w:rsidP="00C35271">
      <w:pPr>
        <w:suppressAutoHyphens/>
        <w:ind w:right="-1"/>
        <w:jc w:val="center"/>
        <w:rPr>
          <w:rFonts w:eastAsia="Times New Roman"/>
          <w:b/>
          <w:lang w:eastAsia="ar-SA"/>
        </w:rPr>
      </w:pPr>
    </w:p>
    <w:p w:rsidR="00C35271" w:rsidRDefault="00C35271" w:rsidP="00C35271">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3544"/>
        <w:gridCol w:w="1276"/>
        <w:gridCol w:w="1417"/>
        <w:gridCol w:w="1701"/>
        <w:gridCol w:w="1843"/>
      </w:tblGrid>
      <w:tr w:rsidR="00C35271" w:rsidTr="00FC2340">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Ред.бр.</w:t>
            </w:r>
          </w:p>
        </w:tc>
        <w:tc>
          <w:tcPr>
            <w:tcW w:w="3544"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Опис добара</w:t>
            </w:r>
          </w:p>
        </w:tc>
        <w:tc>
          <w:tcPr>
            <w:tcW w:w="1276" w:type="dxa"/>
            <w:tcBorders>
              <w:top w:val="single" w:sz="4" w:space="0" w:color="auto"/>
              <w:left w:val="single" w:sz="4" w:space="0" w:color="auto"/>
              <w:bottom w:val="single" w:sz="4" w:space="0" w:color="auto"/>
              <w:right w:val="single" w:sz="4" w:space="0" w:color="auto"/>
            </w:tcBorders>
            <w:hideMark/>
          </w:tcPr>
          <w:p w:rsidR="00C35271" w:rsidRDefault="00C35271" w:rsidP="00C35271">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Количина</w:t>
            </w:r>
          </w:p>
        </w:tc>
        <w:tc>
          <w:tcPr>
            <w:tcW w:w="1701"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C35271" w:rsidTr="00FC2340">
        <w:trPr>
          <w:trHeight w:val="395"/>
        </w:trPr>
        <w:tc>
          <w:tcPr>
            <w:tcW w:w="720" w:type="dxa"/>
            <w:tcBorders>
              <w:top w:val="single" w:sz="4" w:space="0" w:color="auto"/>
              <w:left w:val="single" w:sz="4" w:space="0" w:color="auto"/>
              <w:bottom w:val="single" w:sz="4" w:space="0" w:color="auto"/>
              <w:right w:val="single" w:sz="4" w:space="0" w:color="auto"/>
            </w:tcBorders>
            <w:hideMark/>
          </w:tcPr>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C35271" w:rsidRDefault="00C35271">
            <w:pPr>
              <w:suppressAutoHyphens/>
              <w:ind w:right="-1"/>
              <w:jc w:val="center"/>
              <w:rPr>
                <w:rFonts w:eastAsia="Times New Roman"/>
                <w:lang w:val="sr-Cyrl-RS" w:eastAsia="ar-SA"/>
              </w:rPr>
            </w:pPr>
            <w:r>
              <w:rPr>
                <w:rFonts w:eastAsia="Times New Roman"/>
                <w:lang w:val="sr-Cyrl-RS" w:eastAsia="ar-SA"/>
              </w:rPr>
              <w:t>1.</w:t>
            </w:r>
          </w:p>
        </w:tc>
        <w:tc>
          <w:tcPr>
            <w:tcW w:w="3544" w:type="dxa"/>
            <w:tcBorders>
              <w:top w:val="single" w:sz="4" w:space="0" w:color="auto"/>
              <w:left w:val="single" w:sz="4" w:space="0" w:color="auto"/>
              <w:bottom w:val="single" w:sz="4" w:space="0" w:color="auto"/>
              <w:right w:val="single" w:sz="4" w:space="0" w:color="auto"/>
            </w:tcBorders>
          </w:tcPr>
          <w:p w:rsidR="00FE23D0" w:rsidRPr="00931EE8" w:rsidRDefault="00931EE8" w:rsidP="00FE23D0">
            <w:pPr>
              <w:tabs>
                <w:tab w:val="left" w:pos="1634"/>
              </w:tabs>
              <w:jc w:val="both"/>
              <w:rPr>
                <w:rFonts w:eastAsia="Cambria"/>
                <w:szCs w:val="32"/>
                <w:lang w:val="sr-Cyrl-RS"/>
              </w:rPr>
            </w:pPr>
            <w:r>
              <w:rPr>
                <w:rFonts w:eastAsia="Cambria"/>
                <w:szCs w:val="32"/>
                <w:lang w:val="sr-Cyrl-RS"/>
              </w:rPr>
              <w:t xml:space="preserve">Термос ручни </w:t>
            </w:r>
            <w:r>
              <w:rPr>
                <w:rFonts w:eastAsia="Cambria"/>
                <w:szCs w:val="32"/>
                <w:lang w:val="sr-Latn-RS"/>
              </w:rPr>
              <w:t>Unox</w:t>
            </w:r>
            <w:r>
              <w:rPr>
                <w:rFonts w:eastAsia="Cambria"/>
                <w:szCs w:val="32"/>
                <w:lang w:val="sr-Cyrl-RS"/>
              </w:rPr>
              <w:t xml:space="preserve">, капацитет 20 литара. Сви елементи термоса, осим полиетиленског међупоклопца и доње гумене карике, израђени од киселоотпорног челика </w:t>
            </w:r>
            <w:r>
              <w:rPr>
                <w:rFonts w:eastAsia="Cambria"/>
                <w:szCs w:val="32"/>
                <w:lang w:val="sr-Latn-RS"/>
              </w:rPr>
              <w:t xml:space="preserve">Č </w:t>
            </w:r>
            <w:r>
              <w:rPr>
                <w:rFonts w:eastAsia="Cambria"/>
                <w:szCs w:val="32"/>
                <w:lang w:val="sr-Cyrl-RS"/>
              </w:rPr>
              <w:t>4580</w:t>
            </w:r>
            <w:r>
              <w:rPr>
                <w:rFonts w:eastAsia="Cambria"/>
                <w:szCs w:val="32"/>
                <w:lang w:val="sr-Latn-RS"/>
              </w:rPr>
              <w:t xml:space="preserve"> </w:t>
            </w:r>
            <w:r>
              <w:rPr>
                <w:rFonts w:eastAsia="Cambria"/>
                <w:szCs w:val="32"/>
                <w:lang w:val="sr-Cyrl-RS"/>
              </w:rPr>
              <w:t>(</w:t>
            </w:r>
            <w:r>
              <w:rPr>
                <w:rFonts w:eastAsia="Cambria"/>
                <w:szCs w:val="32"/>
                <w:lang w:val="sr-Latn-RS"/>
              </w:rPr>
              <w:t xml:space="preserve">AISI 304). </w:t>
            </w:r>
            <w:r>
              <w:rPr>
                <w:rFonts w:eastAsia="Cambria"/>
                <w:szCs w:val="32"/>
                <w:lang w:val="sr-Cyrl-RS"/>
              </w:rPr>
              <w:t>Унутрашњи пречник посуде је 300мм, тежина празне посуде до 9кг, висина 375мм, три штелујуће копче за затварање и три ручке за ношење. Копче за затварање су израђене од шипкастог материјала фи 6мм, свака копча се може подешавати по висини једноставним одвртањем и завртањем.</w:t>
            </w:r>
          </w:p>
        </w:tc>
        <w:tc>
          <w:tcPr>
            <w:tcW w:w="1276"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C35271" w:rsidRDefault="00FE23D0">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FE23D0" w:rsidRDefault="00FE23D0">
            <w:pPr>
              <w:suppressAutoHyphens/>
              <w:ind w:right="-1"/>
              <w:jc w:val="center"/>
              <w:rPr>
                <w:rFonts w:eastAsia="Times New Roman"/>
                <w:lang w:val="sr-Cyrl-RS" w:eastAsia="ar-SA"/>
              </w:rPr>
            </w:pPr>
          </w:p>
          <w:p w:rsidR="00C35271" w:rsidRPr="00C35271" w:rsidRDefault="00931EE8">
            <w:pPr>
              <w:suppressAutoHyphens/>
              <w:ind w:right="-1"/>
              <w:jc w:val="center"/>
              <w:rPr>
                <w:rFonts w:eastAsia="Times New Roman"/>
                <w:lang w:val="sr-Cyrl-RS" w:eastAsia="ar-SA"/>
              </w:rPr>
            </w:pPr>
            <w:r>
              <w:rPr>
                <w:rFonts w:eastAsia="Times New Roman"/>
                <w:lang w:val="sr-Cyrl-RS" w:eastAsia="ar-SA"/>
              </w:rPr>
              <w:t>14</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995765" w:rsidTr="001A039B">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eastAsia="ar-SA"/>
              </w:rPr>
            </w:pPr>
            <w:r>
              <w:rPr>
                <w:rFonts w:eastAsia="Times New Roman"/>
                <w:b/>
                <w:lang w:val="sr-Cyrl-RS" w:eastAsia="ar-SA"/>
              </w:rPr>
              <w:t>УКУПНА ЦЕНА БЕЗ ПДВ-А</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8C2A9D">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E61304">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bl>
    <w:p w:rsidR="00C35271" w:rsidRDefault="00C35271" w:rsidP="00C35271">
      <w:pPr>
        <w:suppressAutoHyphens/>
        <w:ind w:right="-1"/>
        <w:jc w:val="center"/>
        <w:rPr>
          <w:rFonts w:eastAsia="Times New Roman"/>
          <w:lang w:val="sr-Cyrl-RS" w:eastAsia="ar-SA"/>
        </w:rPr>
      </w:pPr>
    </w:p>
    <w:p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од </w:t>
      </w:r>
      <w:r w:rsidR="00E91B99">
        <w:rPr>
          <w:rFonts w:eastAsia="Times New Roman"/>
        </w:rPr>
        <w:t>1</w:t>
      </w:r>
      <w:r w:rsidR="00946E74">
        <w:rPr>
          <w:rFonts w:eastAsia="Times New Roman"/>
          <w:lang w:val="sr-Cyrl-RS"/>
        </w:rPr>
        <w:t>0</w:t>
      </w:r>
      <w:r>
        <w:rPr>
          <w:rFonts w:eastAsia="Times New Roman"/>
          <w:lang w:val="sr-Cyrl-RS"/>
        </w:rPr>
        <w:t xml:space="preserve"> дана) од дана </w:t>
      </w:r>
      <w:r w:rsidR="00946E74">
        <w:rPr>
          <w:rFonts w:eastAsia="Times New Roman"/>
          <w:lang w:val="sr-Cyrl-RS"/>
        </w:rPr>
        <w:t>закључења уговора.</w:t>
      </w:r>
    </w:p>
    <w:p w:rsidR="00750D6D" w:rsidRDefault="00750D6D" w:rsidP="00C35271">
      <w:pPr>
        <w:suppressAutoHyphens/>
        <w:ind w:left="-567" w:right="288"/>
        <w:rPr>
          <w:rFonts w:eastAsia="Times New Roman"/>
          <w:lang w:val="sr-Cyrl-RS"/>
        </w:rPr>
      </w:pPr>
    </w:p>
    <w:p w:rsidR="00C35271" w:rsidRPr="008A2C1D" w:rsidRDefault="008A2C1D" w:rsidP="00C35271">
      <w:pPr>
        <w:suppressAutoHyphens/>
        <w:ind w:left="-567" w:right="288"/>
        <w:rPr>
          <w:rFonts w:eastAsia="Times New Roman"/>
          <w:lang w:val="sr-Cyrl-RS"/>
        </w:rPr>
      </w:pPr>
      <w:r w:rsidRPr="008A2C1D">
        <w:rPr>
          <w:rFonts w:eastAsia="Times New Roman"/>
          <w:b/>
          <w:lang w:val="sr-Cyrl-RS"/>
        </w:rPr>
        <w:lastRenderedPageBreak/>
        <w:t>ГАРАНЦИЈА : ________</w:t>
      </w:r>
      <w:r>
        <w:rPr>
          <w:rFonts w:eastAsia="Times New Roman"/>
          <w:b/>
          <w:lang w:val="sr-Cyrl-RS"/>
        </w:rPr>
        <w:t xml:space="preserve">  </w:t>
      </w:r>
      <w:r w:rsidR="00750D6D">
        <w:rPr>
          <w:rFonts w:eastAsia="Times New Roman"/>
          <w:lang w:val="sr-Cyrl-RS"/>
        </w:rPr>
        <w:t xml:space="preserve">месеци </w:t>
      </w:r>
      <w:r w:rsidR="00551A32">
        <w:rPr>
          <w:rFonts w:eastAsia="Times New Roman"/>
          <w:lang w:val="sr-Cyrl-RS"/>
        </w:rPr>
        <w:t xml:space="preserve">(најмање </w:t>
      </w:r>
      <w:r w:rsidR="00946E74">
        <w:rPr>
          <w:rFonts w:eastAsia="Times New Roman"/>
          <w:lang w:val="sr-Cyrl-RS"/>
        </w:rPr>
        <w:t>24</w:t>
      </w:r>
      <w:r w:rsidR="00551A32">
        <w:rPr>
          <w:rFonts w:eastAsia="Times New Roman"/>
          <w:lang w:val="sr-Cyrl-RS"/>
        </w:rPr>
        <w:t xml:space="preserve"> месеци) </w:t>
      </w:r>
      <w:r>
        <w:rPr>
          <w:rFonts w:eastAsia="Times New Roman"/>
          <w:lang w:val="sr-Cyrl-RS"/>
        </w:rPr>
        <w:t>од дане примопредаје добара.</w:t>
      </w:r>
    </w:p>
    <w:p w:rsidR="008A2C1D" w:rsidRDefault="008A2C1D" w:rsidP="00C35271">
      <w:pPr>
        <w:suppressAutoHyphens/>
        <w:ind w:left="-567" w:right="288"/>
        <w:rPr>
          <w:rFonts w:eastAsia="Times New Roman"/>
          <w:lang w:val="sr-Cyrl-RS"/>
        </w:rPr>
      </w:pPr>
    </w:p>
    <w:p w:rsidR="00C35271" w:rsidRDefault="00C35271" w:rsidP="00C3527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w:t>
      </w:r>
      <w:r w:rsidR="008A2C1D">
        <w:rPr>
          <w:lang w:val="sr-Cyrl-RS"/>
        </w:rPr>
        <w:t xml:space="preserve">) са тачно наведеним називима, </w:t>
      </w:r>
      <w:r>
        <w:rPr>
          <w:lang w:val="sr-Cyrl-RS"/>
        </w:rPr>
        <w:t xml:space="preserve">врсти </w:t>
      </w:r>
      <w:r w:rsidR="008A2C1D">
        <w:rPr>
          <w:lang w:val="sr-Cyrl-RS"/>
        </w:rPr>
        <w:t xml:space="preserve">и количини испоручене робе. </w:t>
      </w:r>
    </w:p>
    <w:p w:rsidR="00946E74" w:rsidRDefault="00946E74" w:rsidP="00C35271">
      <w:pPr>
        <w:suppressAutoHyphens/>
        <w:ind w:left="-567" w:right="288"/>
        <w:jc w:val="both"/>
        <w:rPr>
          <w:lang w:val="sr-Cyrl-RS"/>
        </w:rPr>
      </w:pPr>
    </w:p>
    <w:p w:rsidR="00946E74" w:rsidRDefault="00946E74" w:rsidP="00C35271">
      <w:pPr>
        <w:suppressAutoHyphens/>
        <w:ind w:left="-567" w:right="288"/>
        <w:jc w:val="both"/>
        <w:rPr>
          <w:lang w:val="sr-Cyrl-RS"/>
        </w:rPr>
      </w:pPr>
    </w:p>
    <w:p w:rsidR="00946E74" w:rsidRDefault="00946E74" w:rsidP="00C35271">
      <w:pPr>
        <w:suppressAutoHyphens/>
        <w:ind w:left="-567" w:right="288"/>
        <w:jc w:val="both"/>
        <w:rPr>
          <w:lang w:val="sr-Cyrl-RS"/>
        </w:rPr>
      </w:pPr>
    </w:p>
    <w:p w:rsidR="00946E74" w:rsidRDefault="00946E74" w:rsidP="00C35271">
      <w:pPr>
        <w:suppressAutoHyphens/>
        <w:ind w:left="-567" w:right="288"/>
        <w:jc w:val="both"/>
        <w:rPr>
          <w:lang w:val="sr-Cyrl-RS"/>
        </w:rPr>
      </w:pPr>
    </w:p>
    <w:p w:rsidR="00C35271" w:rsidRDefault="00C35271" w:rsidP="00C35271">
      <w:pPr>
        <w:suppressAutoHyphens/>
        <w:ind w:left="-567" w:right="288"/>
        <w:jc w:val="both"/>
        <w:rPr>
          <w:lang w:val="sr-Cyrl-RS"/>
        </w:rPr>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750D6D">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rPr>
          <w:rFonts w:eastAsia="Times New Roman"/>
          <w:bCs/>
          <w:iCs/>
          <w:lang w:val="sr-Cyrl-CS"/>
        </w:rPr>
      </w:pPr>
    </w:p>
    <w:p w:rsidR="00946E74" w:rsidRDefault="00946E74" w:rsidP="00C35271">
      <w:pPr>
        <w:autoSpaceDE w:val="0"/>
        <w:autoSpaceDN w:val="0"/>
        <w:adjustRightInd w:val="0"/>
        <w:spacing w:before="72" w:line="274" w:lineRule="exact"/>
        <w:ind w:firstLine="567"/>
        <w:jc w:val="both"/>
        <w:rPr>
          <w:rFonts w:eastAsia="Times New Roman"/>
          <w:lang w:val="sr-Cyrl-CS" w:eastAsia="sr-Cyrl-CS"/>
        </w:rPr>
      </w:pPr>
    </w:p>
    <w:p w:rsidR="00946E74" w:rsidRDefault="00946E74" w:rsidP="00C35271">
      <w:pPr>
        <w:autoSpaceDE w:val="0"/>
        <w:autoSpaceDN w:val="0"/>
        <w:adjustRightInd w:val="0"/>
        <w:spacing w:before="72" w:line="274" w:lineRule="exact"/>
        <w:ind w:firstLine="567"/>
        <w:jc w:val="both"/>
        <w:rPr>
          <w:rFonts w:eastAsia="Times New Roman"/>
          <w:lang w:val="sr-Cyrl-CS" w:eastAsia="sr-Cyrl-CS"/>
        </w:rPr>
      </w:pPr>
    </w:p>
    <w:p w:rsidR="00946E74" w:rsidRDefault="00946E74" w:rsidP="00C35271">
      <w:pPr>
        <w:autoSpaceDE w:val="0"/>
        <w:autoSpaceDN w:val="0"/>
        <w:adjustRightInd w:val="0"/>
        <w:spacing w:before="72" w:line="274" w:lineRule="exact"/>
        <w:ind w:firstLine="567"/>
        <w:jc w:val="both"/>
        <w:rPr>
          <w:rFonts w:eastAsia="Times New Roman"/>
          <w:lang w:val="sr-Cyrl-CS" w:eastAsia="sr-Cyrl-CS"/>
        </w:rPr>
      </w:pPr>
    </w:p>
    <w:p w:rsidR="00946E74" w:rsidRDefault="00946E74" w:rsidP="00C35271">
      <w:pPr>
        <w:autoSpaceDE w:val="0"/>
        <w:autoSpaceDN w:val="0"/>
        <w:adjustRightInd w:val="0"/>
        <w:spacing w:before="72" w:line="274" w:lineRule="exact"/>
        <w:ind w:firstLine="567"/>
        <w:jc w:val="both"/>
        <w:rPr>
          <w:rFonts w:eastAsia="Times New Roman"/>
          <w:lang w:val="sr-Cyrl-CS" w:eastAsia="sr-Cyrl-CS"/>
        </w:rPr>
      </w:pPr>
    </w:p>
    <w:p w:rsidR="00946E74" w:rsidRDefault="00946E74" w:rsidP="00C35271">
      <w:pPr>
        <w:autoSpaceDE w:val="0"/>
        <w:autoSpaceDN w:val="0"/>
        <w:adjustRightInd w:val="0"/>
        <w:spacing w:before="72" w:line="274" w:lineRule="exact"/>
        <w:ind w:firstLine="567"/>
        <w:jc w:val="both"/>
        <w:rPr>
          <w:rFonts w:eastAsia="Times New Roman"/>
          <w:lang w:val="sr-Cyrl-CS" w:eastAsia="sr-Cyrl-CS"/>
        </w:rPr>
      </w:pPr>
    </w:p>
    <w:p w:rsidR="00946E74" w:rsidRDefault="00946E74" w:rsidP="00C35271">
      <w:pPr>
        <w:autoSpaceDE w:val="0"/>
        <w:autoSpaceDN w:val="0"/>
        <w:adjustRightInd w:val="0"/>
        <w:spacing w:before="72" w:line="274" w:lineRule="exact"/>
        <w:ind w:firstLine="567"/>
        <w:jc w:val="both"/>
        <w:rPr>
          <w:rFonts w:eastAsia="Times New Roman"/>
          <w:lang w:val="sr-Cyrl-CS" w:eastAsia="sr-Cyrl-CS"/>
        </w:rPr>
      </w:pPr>
    </w:p>
    <w:p w:rsidR="00946E74" w:rsidRDefault="00946E74" w:rsidP="00C35271">
      <w:pPr>
        <w:autoSpaceDE w:val="0"/>
        <w:autoSpaceDN w:val="0"/>
        <w:adjustRightInd w:val="0"/>
        <w:spacing w:before="72" w:line="274" w:lineRule="exact"/>
        <w:ind w:firstLine="567"/>
        <w:jc w:val="both"/>
        <w:rPr>
          <w:rFonts w:eastAsia="Times New Roman"/>
          <w:lang w:val="sr-Cyrl-CS" w:eastAsia="sr-Cyrl-CS"/>
        </w:rPr>
      </w:pPr>
    </w:p>
    <w:p w:rsidR="00C35271" w:rsidRPr="008A2C1D" w:rsidRDefault="00C35271" w:rsidP="00C35271">
      <w:pPr>
        <w:autoSpaceDE w:val="0"/>
        <w:autoSpaceDN w:val="0"/>
        <w:adjustRightInd w:val="0"/>
        <w:spacing w:before="72" w:line="274" w:lineRule="exact"/>
        <w:ind w:firstLine="567"/>
        <w:jc w:val="both"/>
        <w:rPr>
          <w:rFonts w:eastAsia="Times New Roman"/>
          <w:lang w:val="sr-Cyrl-CS" w:eastAsia="sr-Cyrl-CS"/>
        </w:rPr>
      </w:pPr>
      <w:r w:rsidRPr="008A2C1D">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C35271"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Default="00C35271" w:rsidP="00C35271">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64449E">
        <w:rPr>
          <w:rFonts w:eastAsia="Times New Roman"/>
          <w:b/>
          <w:lang w:val="sr-Cyrl-CS" w:eastAsia="sr-Latn-CS"/>
        </w:rPr>
        <w:t>2.</w:t>
      </w:r>
      <w:r w:rsidR="00551A32">
        <w:rPr>
          <w:rFonts w:eastAsia="Times New Roman"/>
          <w:b/>
          <w:lang w:val="sr-Cyrl-CS" w:eastAsia="sr-Latn-CS"/>
        </w:rPr>
        <w:t>1</w:t>
      </w:r>
      <w:r w:rsidR="0064449E">
        <w:rPr>
          <w:rFonts w:eastAsia="Times New Roman"/>
          <w:b/>
          <w:lang w:val="sr-Cyrl-CS" w:eastAsia="sr-Latn-CS"/>
        </w:rPr>
        <w:t>.</w:t>
      </w:r>
      <w:r w:rsidR="008B25B2">
        <w:rPr>
          <w:rFonts w:eastAsia="Times New Roman"/>
          <w:b/>
          <w:lang w:val="sr-Cyrl-CS" w:eastAsia="sr-Latn-CS"/>
        </w:rPr>
        <w:t>12</w:t>
      </w:r>
      <w:r w:rsidR="0064449E">
        <w:rPr>
          <w:rFonts w:eastAsia="Times New Roman"/>
          <w:b/>
          <w:lang w:val="sr-Cyrl-CS" w:eastAsia="sr-Latn-CS"/>
        </w:rPr>
        <w:t>.</w:t>
      </w:r>
      <w:r w:rsidR="00750D6D">
        <w:rPr>
          <w:rFonts w:eastAsia="Times New Roman"/>
          <w:b/>
          <w:lang w:val="sr-Cyrl-RS"/>
        </w:rPr>
        <w:t xml:space="preserve"> </w:t>
      </w:r>
      <w:r>
        <w:rPr>
          <w:rFonts w:eastAsia="Times New Roman"/>
          <w:b/>
          <w:lang w:val="sr-Cyrl-RS"/>
        </w:rPr>
        <w:t xml:space="preserve"> </w:t>
      </w:r>
      <w:r w:rsidR="008B25B2">
        <w:rPr>
          <w:rFonts w:eastAsia="Times New Roman"/>
          <w:b/>
          <w:lang w:val="sr-Cyrl-RS"/>
        </w:rPr>
        <w:t>Кухињско посуђе</w:t>
      </w:r>
      <w:r w:rsidR="00BD166F">
        <w:rPr>
          <w:rFonts w:eastAsia="Times New Roman"/>
          <w:b/>
          <w:lang w:val="sr-Cyrl-RS"/>
        </w:rPr>
        <w:t>,</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Pr="008B25B2"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8B25B2" w:rsidRPr="008B25B2" w:rsidRDefault="008B25B2"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b/>
          <w:u w:val="single"/>
          <w:lang w:eastAsia="sr-Cyrl-CS"/>
        </w:rPr>
      </w:pPr>
      <w:r w:rsidRPr="008B25B2">
        <w:rPr>
          <w:b/>
          <w:u w:val="single"/>
          <w:lang w:val="sr-Cyrl-RS"/>
        </w:rPr>
        <w:t>д</w:t>
      </w:r>
      <w:r w:rsidRPr="008B25B2">
        <w:rPr>
          <w:b/>
          <w:u w:val="single"/>
        </w:rPr>
        <w:t>а привредни субјект има успостављен ХАССП систем или одговарајући за област продаје, монтаже и поправке пр</w:t>
      </w:r>
      <w:r w:rsidRPr="008B25B2">
        <w:rPr>
          <w:b/>
          <w:u w:val="single"/>
        </w:rPr>
        <w:t>офесионалне угоститељске опреме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val="sr-Cyrl-RS" w:eastAsia="sr-Cyrl-CS"/>
        </w:rPr>
      </w:pPr>
    </w:p>
    <w:p w:rsidR="008B25B2" w:rsidRPr="008B25B2" w:rsidRDefault="008B25B2" w:rsidP="008B25B2">
      <w:pPr>
        <w:tabs>
          <w:tab w:val="left" w:pos="0"/>
        </w:tabs>
        <w:suppressAutoHyphens/>
        <w:autoSpaceDE w:val="0"/>
        <w:autoSpaceDN w:val="0"/>
        <w:adjustRightInd w:val="0"/>
        <w:spacing w:line="274" w:lineRule="exact"/>
        <w:ind w:left="426" w:right="144"/>
        <w:jc w:val="center"/>
        <w:rPr>
          <w:rFonts w:eastAsia="Times New Roman"/>
          <w:b/>
          <w:sz w:val="22"/>
          <w:szCs w:val="22"/>
          <w:u w:val="single"/>
          <w:lang w:val="sr-Cyrl-RS" w:eastAsia="sr-Cyrl-CS"/>
        </w:rPr>
      </w:pPr>
      <w:r w:rsidRPr="008B25B2">
        <w:rPr>
          <w:rFonts w:eastAsia="Times New Roman"/>
          <w:b/>
          <w:sz w:val="22"/>
          <w:szCs w:val="22"/>
          <w:u w:val="single"/>
          <w:lang w:val="sr-Cyrl-RS" w:eastAsia="sr-Cyrl-CS"/>
        </w:rPr>
        <w:t>УЗ ПОНУДУ ДОСТАВИТИ ТРАЖЕНИ СЕРТИФИКАТ</w:t>
      </w: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551A32">
        <w:rPr>
          <w:rFonts w:eastAsia="Times New Roman"/>
          <w:b/>
          <w:lang w:val="sr-Cyrl-CS" w:eastAsia="sr-Latn-CS"/>
        </w:rPr>
        <w:t>2.1.</w:t>
      </w:r>
      <w:r w:rsidR="008B25B2">
        <w:rPr>
          <w:rFonts w:eastAsia="Times New Roman"/>
          <w:b/>
          <w:lang w:val="sr-Cyrl-CS" w:eastAsia="sr-Latn-CS"/>
        </w:rPr>
        <w:t>12</w:t>
      </w:r>
      <w:r w:rsidR="00551A32">
        <w:rPr>
          <w:rFonts w:eastAsia="Times New Roman"/>
          <w:b/>
          <w:lang w:val="sr-Cyrl-CS" w:eastAsia="sr-Latn-CS"/>
        </w:rPr>
        <w:t>.</w:t>
      </w:r>
      <w:r w:rsidR="00551A32">
        <w:rPr>
          <w:rFonts w:eastAsia="Times New Roman"/>
          <w:b/>
          <w:lang w:val="sr-Cyrl-RS"/>
        </w:rPr>
        <w:t xml:space="preserve">  </w:t>
      </w:r>
      <w:r w:rsidR="008B25B2">
        <w:rPr>
          <w:rFonts w:eastAsia="Times New Roman"/>
          <w:b/>
          <w:lang w:val="sr-Cyrl-RS"/>
        </w:rPr>
        <w:t>Кухињско посуђе</w:t>
      </w:r>
      <w:bookmarkStart w:id="0" w:name="_GoBack"/>
      <w:bookmarkEnd w:id="0"/>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750D6D">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750D6D">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320663"/>
    <w:rsid w:val="004C7A25"/>
    <w:rsid w:val="00551A32"/>
    <w:rsid w:val="005D5770"/>
    <w:rsid w:val="0064449E"/>
    <w:rsid w:val="006B2ADB"/>
    <w:rsid w:val="006B2BBC"/>
    <w:rsid w:val="00750D6D"/>
    <w:rsid w:val="00764BB6"/>
    <w:rsid w:val="007E65D4"/>
    <w:rsid w:val="008A2C1D"/>
    <w:rsid w:val="008B25B2"/>
    <w:rsid w:val="00931EE8"/>
    <w:rsid w:val="00946E74"/>
    <w:rsid w:val="00995765"/>
    <w:rsid w:val="009B2518"/>
    <w:rsid w:val="009F4735"/>
    <w:rsid w:val="00B66711"/>
    <w:rsid w:val="00BD166F"/>
    <w:rsid w:val="00BF1DB3"/>
    <w:rsid w:val="00C35271"/>
    <w:rsid w:val="00C8699D"/>
    <w:rsid w:val="00CF3237"/>
    <w:rsid w:val="00E91B99"/>
    <w:rsid w:val="00EF18BA"/>
    <w:rsid w:val="00FC2340"/>
    <w:rsid w:val="00FE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2022-06-22T11:32:00Z</cp:lastPrinted>
  <dcterms:created xsi:type="dcterms:W3CDTF">2023-09-20T12:11:00Z</dcterms:created>
  <dcterms:modified xsi:type="dcterms:W3CDTF">2023-09-20T12:14:00Z</dcterms:modified>
</cp:coreProperties>
</file>