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FD5D0" w14:textId="0DC84F84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2641AE" w:rsidRPr="003370E2">
        <w:rPr>
          <w:b/>
          <w:sz w:val="24"/>
          <w:szCs w:val="24"/>
          <w:lang w:val="sr-Cyrl-RS"/>
        </w:rPr>
        <w:t>услуга</w:t>
      </w:r>
      <w:r w:rsidRPr="003370E2">
        <w:rPr>
          <w:b/>
          <w:sz w:val="24"/>
          <w:szCs w:val="24"/>
          <w:lang w:val="sr-Cyrl-RS"/>
        </w:rPr>
        <w:t xml:space="preserve"> бр. </w:t>
      </w:r>
      <w:r w:rsidR="0002110E">
        <w:rPr>
          <w:b/>
          <w:sz w:val="24"/>
          <w:szCs w:val="24"/>
          <w:lang w:val="sr-Cyrl-RS"/>
        </w:rPr>
        <w:t>2.2.</w:t>
      </w:r>
      <w:r w:rsidR="00585E4C">
        <w:rPr>
          <w:b/>
          <w:sz w:val="24"/>
          <w:szCs w:val="24"/>
          <w:lang w:val="sr-Latn-RS"/>
        </w:rPr>
        <w:t>15</w:t>
      </w:r>
      <w:r w:rsidR="00087CC2" w:rsidRPr="003370E2">
        <w:rPr>
          <w:b/>
          <w:sz w:val="24"/>
          <w:szCs w:val="24"/>
          <w:lang w:val="sr-Cyrl-RS"/>
        </w:rPr>
        <w:t>.</w:t>
      </w:r>
      <w:r w:rsidR="003370E2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02110E">
        <w:rPr>
          <w:rFonts w:eastAsia="Calibri"/>
          <w:b/>
          <w:kern w:val="0"/>
          <w:sz w:val="24"/>
          <w:szCs w:val="24"/>
          <w:lang w:val="sr-Cyrl-RS"/>
        </w:rPr>
        <w:t>А</w:t>
      </w:r>
      <w:r w:rsidR="00305C53">
        <w:rPr>
          <w:rFonts w:eastAsia="Calibri"/>
          <w:b/>
          <w:kern w:val="0"/>
          <w:sz w:val="24"/>
          <w:szCs w:val="24"/>
          <w:lang w:val="sr-Cyrl-RS"/>
        </w:rPr>
        <w:t xml:space="preserve">удит </w:t>
      </w:r>
      <w:r w:rsidR="0002110E">
        <w:rPr>
          <w:rFonts w:eastAsia="Calibri"/>
          <w:b/>
          <w:kern w:val="0"/>
          <w:sz w:val="24"/>
          <w:szCs w:val="24"/>
          <w:lang w:val="sr-Cyrl-RS"/>
        </w:rPr>
        <w:t>за НАССР стандард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585E4C">
        <w:rPr>
          <w:rFonts w:eastAsia="Calibri"/>
          <w:kern w:val="0"/>
          <w:sz w:val="24"/>
          <w:szCs w:val="24"/>
          <w:lang w:val="sr-Latn-RS"/>
        </w:rPr>
        <w:t>1204</w:t>
      </w:r>
      <w:r>
        <w:rPr>
          <w:rFonts w:eastAsia="Calibri"/>
          <w:kern w:val="0"/>
          <w:sz w:val="24"/>
          <w:szCs w:val="24"/>
          <w:lang w:val="sr-Cyrl-RS"/>
        </w:rPr>
        <w:t xml:space="preserve"> од </w:t>
      </w:r>
      <w:r w:rsidR="00585E4C">
        <w:rPr>
          <w:rFonts w:eastAsia="Calibri"/>
          <w:kern w:val="0"/>
          <w:sz w:val="24"/>
          <w:szCs w:val="24"/>
          <w:lang w:val="sr-Latn-RS"/>
        </w:rPr>
        <w:t>22.02</w:t>
      </w:r>
      <w:r w:rsidR="0002110E">
        <w:rPr>
          <w:rFonts w:eastAsia="Calibri"/>
          <w:kern w:val="0"/>
          <w:sz w:val="24"/>
          <w:szCs w:val="24"/>
          <w:lang w:val="sr-Cyrl-RS"/>
        </w:rPr>
        <w:t>.202</w:t>
      </w:r>
      <w:r w:rsidR="00585E4C">
        <w:rPr>
          <w:rFonts w:eastAsia="Calibri"/>
          <w:kern w:val="0"/>
          <w:sz w:val="24"/>
          <w:szCs w:val="24"/>
          <w:lang w:val="sr-Latn-RS"/>
        </w:rPr>
        <w:t>4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14:paraId="47CA4A61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36943F75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14:paraId="70534BA2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14:paraId="468987C7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</w:p>
    <w:p w14:paraId="252AB5EF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14:paraId="72926717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</w:p>
    <w:p w14:paraId="7589D251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14:paraId="43565C18" w14:textId="77777777" w:rsidR="004E0C73" w:rsidRDefault="004E0C73" w:rsidP="004E0C73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 w:rsidR="002641AE">
        <w:rPr>
          <w:rFonts w:eastAsia="Calibri"/>
          <w:b/>
          <w:kern w:val="0"/>
          <w:sz w:val="24"/>
          <w:szCs w:val="24"/>
          <w:lang w:val="sr-Cyrl-RS"/>
        </w:rPr>
        <w:t>УСЛУГА</w:t>
      </w:r>
      <w:r w:rsidR="00AB71CE">
        <w:rPr>
          <w:rFonts w:eastAsia="Calibri"/>
          <w:b/>
          <w:kern w:val="0"/>
          <w:sz w:val="24"/>
          <w:szCs w:val="24"/>
          <w:lang w:val="sr-Cyrl-RS"/>
        </w:rPr>
        <w:t>-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305C53">
        <w:rPr>
          <w:rFonts w:eastAsia="Calibri"/>
          <w:b/>
          <w:kern w:val="0"/>
          <w:sz w:val="24"/>
          <w:szCs w:val="24"/>
          <w:lang w:val="sr-Cyrl-RS"/>
        </w:rPr>
        <w:t xml:space="preserve">АУДИТ </w:t>
      </w:r>
      <w:r w:rsidR="0002110E">
        <w:rPr>
          <w:rFonts w:eastAsia="Calibri"/>
          <w:b/>
          <w:kern w:val="0"/>
          <w:sz w:val="24"/>
          <w:szCs w:val="24"/>
          <w:lang w:val="sr-Cyrl-RS"/>
        </w:rPr>
        <w:t>за НАССР СТАНДАРД</w:t>
      </w:r>
    </w:p>
    <w:p w14:paraId="6317E97F" w14:textId="77777777" w:rsidR="00805A64" w:rsidRDefault="00805A64" w:rsidP="004E0C73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14:paraId="276592BE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14:paraId="7EBB422F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14:paraId="70E709FF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14:paraId="6A775E77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14:paraId="006FEB8D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60AC3E69" w14:textId="7B2C9326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</w:t>
      </w:r>
      <w:r w:rsidR="00585E4C">
        <w:rPr>
          <w:sz w:val="24"/>
          <w:szCs w:val="24"/>
          <w:lang w:val="sr-Cyrl-RS"/>
        </w:rPr>
        <w:t>Н</w:t>
      </w:r>
      <w:r>
        <w:rPr>
          <w:sz w:val="24"/>
          <w:szCs w:val="24"/>
          <w:lang w:val="sr-Cyrl-RS"/>
        </w:rPr>
        <w:t>абавк</w:t>
      </w:r>
      <w:r w:rsidR="00585E4C"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 xml:space="preserve"> </w:t>
      </w:r>
      <w:r w:rsidR="002641AE">
        <w:rPr>
          <w:sz w:val="24"/>
          <w:szCs w:val="24"/>
          <w:lang w:val="sr-Cyrl-RS"/>
        </w:rPr>
        <w:t>услуга</w:t>
      </w:r>
      <w:r w:rsidR="00585E4C">
        <w:rPr>
          <w:sz w:val="24"/>
          <w:szCs w:val="24"/>
          <w:lang w:val="sr-Cyrl-RS"/>
        </w:rPr>
        <w:t xml:space="preserve"> у поступку на који се ЗЈН не примењује</w:t>
      </w:r>
    </w:p>
    <w:p w14:paraId="4AE33935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0A167D40" w14:textId="5B77452E" w:rsidR="00805A64" w:rsidRDefault="004E0C73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702161">
        <w:rPr>
          <w:b/>
          <w:sz w:val="24"/>
          <w:szCs w:val="24"/>
          <w:lang w:val="sr-Cyrl-RS"/>
        </w:rPr>
        <w:t>2.2.</w:t>
      </w:r>
      <w:r w:rsidR="00585E4C">
        <w:rPr>
          <w:b/>
          <w:sz w:val="24"/>
          <w:szCs w:val="24"/>
          <w:lang w:val="sr-Latn-RS"/>
        </w:rPr>
        <w:t>15</w:t>
      </w:r>
      <w:r w:rsidR="00305C53" w:rsidRPr="003370E2">
        <w:rPr>
          <w:b/>
          <w:sz w:val="24"/>
          <w:szCs w:val="24"/>
          <w:lang w:val="sr-Cyrl-RS"/>
        </w:rPr>
        <w:t>.</w:t>
      </w:r>
      <w:r w:rsidR="00305C53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702161">
        <w:rPr>
          <w:rFonts w:eastAsia="Calibri"/>
          <w:b/>
          <w:kern w:val="0"/>
          <w:sz w:val="24"/>
          <w:szCs w:val="24"/>
          <w:lang w:val="sr-Cyrl-RS"/>
        </w:rPr>
        <w:t>А</w:t>
      </w:r>
      <w:r w:rsidR="00305C53">
        <w:rPr>
          <w:rFonts w:eastAsia="Calibri"/>
          <w:b/>
          <w:kern w:val="0"/>
          <w:sz w:val="24"/>
          <w:szCs w:val="24"/>
          <w:lang w:val="sr-Cyrl-RS"/>
        </w:rPr>
        <w:t xml:space="preserve">удит </w:t>
      </w:r>
      <w:r w:rsidR="00702161">
        <w:rPr>
          <w:rFonts w:eastAsia="Calibri"/>
          <w:b/>
          <w:kern w:val="0"/>
          <w:sz w:val="24"/>
          <w:szCs w:val="24"/>
          <w:lang w:val="sr-Cyrl-RS"/>
        </w:rPr>
        <w:t>за НАССР стандард</w:t>
      </w:r>
    </w:p>
    <w:p w14:paraId="1BCFAF4F" w14:textId="77777777" w:rsidR="00305C53" w:rsidRDefault="00305C53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14:paraId="09851FE0" w14:textId="77777777" w:rsidR="004E0C73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14:paraId="5324945D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0D33B537" w14:textId="77777777" w:rsidR="00585E4C" w:rsidRDefault="004E0C73" w:rsidP="00585E4C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6. </w:t>
      </w:r>
      <w:r w:rsidR="00585E4C" w:rsidRPr="00C02A02">
        <w:rPr>
          <w:sz w:val="24"/>
          <w:szCs w:val="24"/>
          <w:lang w:val="sr-Cyrl-RS"/>
        </w:rPr>
        <w:t xml:space="preserve">Начин преузимања конкурсне документације, односно интернет адреса где је конкурсна документација доступна: Конкурсна документација као и евентуалне учињене измене и/или допуне, као и додатна појашњења конкурсне документације се могу преузети у електронском облику са интернет странице Наручиоца </w:t>
      </w:r>
      <w:hyperlink r:id="rId5" w:history="1">
        <w:r w:rsidR="00585E4C" w:rsidRPr="00C02A02">
          <w:rPr>
            <w:rStyle w:val="Hyperlink"/>
            <w:sz w:val="24"/>
            <w:szCs w:val="24"/>
            <w:lang w:val="sr-Cyrl-RS"/>
          </w:rPr>
          <w:t>http://www.</w:t>
        </w:r>
        <w:r w:rsidR="00585E4C" w:rsidRPr="00C02A02">
          <w:rPr>
            <w:rStyle w:val="Hyperlink"/>
            <w:sz w:val="24"/>
            <w:szCs w:val="24"/>
          </w:rPr>
          <w:t>pcelica.edu.rs</w:t>
        </w:r>
      </w:hyperlink>
      <w:r w:rsidR="00585E4C" w:rsidRPr="00C02A02">
        <w:rPr>
          <w:sz w:val="24"/>
          <w:szCs w:val="24"/>
          <w:u w:val="single"/>
        </w:rPr>
        <w:t xml:space="preserve"> .</w:t>
      </w:r>
    </w:p>
    <w:p w14:paraId="23643CC8" w14:textId="63429AA6" w:rsidR="004E0C73" w:rsidRDefault="004E0C73" w:rsidP="004E0C73">
      <w:pPr>
        <w:rPr>
          <w:sz w:val="24"/>
          <w:szCs w:val="24"/>
          <w:lang w:val="sr-Cyrl-RS"/>
        </w:rPr>
      </w:pPr>
    </w:p>
    <w:p w14:paraId="577C84B8" w14:textId="77777777"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14:paraId="5EFC6C4C" w14:textId="77777777"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14:paraId="14D37734" w14:textId="77777777"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14:paraId="0F90C655" w14:textId="576AD33D"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585E4C">
        <w:rPr>
          <w:b/>
          <w:kern w:val="0"/>
          <w:sz w:val="24"/>
          <w:szCs w:val="24"/>
          <w:lang w:val="sr-Cyrl-RS" w:eastAsia="ar-SA"/>
        </w:rPr>
        <w:t>04.03.2024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14:paraId="40156672" w14:textId="77777777"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14:paraId="10080CC4" w14:textId="0B3BD3CE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585E4C">
        <w:rPr>
          <w:b/>
          <w:sz w:val="24"/>
          <w:szCs w:val="24"/>
          <w:lang w:val="sr-Cyrl-RS" w:eastAsia="ar-SA"/>
        </w:rPr>
        <w:t>04</w:t>
      </w:r>
      <w:r w:rsidR="00702161">
        <w:rPr>
          <w:b/>
          <w:sz w:val="24"/>
          <w:szCs w:val="24"/>
          <w:lang w:val="sr-Cyrl-RS" w:eastAsia="ar-SA"/>
        </w:rPr>
        <w:t>.03</w:t>
      </w:r>
      <w:r>
        <w:rPr>
          <w:b/>
          <w:sz w:val="24"/>
          <w:szCs w:val="24"/>
          <w:lang w:val="sr-Cyrl-RS" w:eastAsia="ar-SA"/>
        </w:rPr>
        <w:t>.</w:t>
      </w:r>
      <w:r w:rsidR="00702161">
        <w:rPr>
          <w:b/>
          <w:sz w:val="24"/>
          <w:szCs w:val="24"/>
          <w:lang w:val="sr-Cyrl-RS" w:eastAsia="ar-SA"/>
        </w:rPr>
        <w:t>202</w:t>
      </w:r>
      <w:r w:rsidR="00585E4C">
        <w:rPr>
          <w:b/>
          <w:sz w:val="24"/>
          <w:szCs w:val="24"/>
          <w:lang w:val="sr-Cyrl-RS" w:eastAsia="ar-SA"/>
        </w:rPr>
        <w:t>4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 w:rsidR="00585E4C">
        <w:rPr>
          <w:b/>
          <w:sz w:val="24"/>
          <w:szCs w:val="24"/>
          <w:lang w:val="sr-Cyrl-RS"/>
        </w:rPr>
        <w:t>1</w:t>
      </w:r>
      <w:r>
        <w:rPr>
          <w:b/>
          <w:sz w:val="24"/>
          <w:szCs w:val="24"/>
          <w:lang w:val="sr-Cyrl-RS"/>
        </w:rPr>
        <w:t>:</w:t>
      </w:r>
      <w:r w:rsidR="00585E4C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14:paraId="1FDE7D84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14:paraId="35820147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5777CFD7" w14:textId="4F902989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9. Одлуку о додели уговора Наручилац ће донети у року од </w:t>
      </w:r>
      <w:r w:rsidR="00585E4C">
        <w:rPr>
          <w:sz w:val="24"/>
          <w:szCs w:val="24"/>
          <w:lang w:val="sr-Cyrl-RS"/>
        </w:rPr>
        <w:t xml:space="preserve">10 </w:t>
      </w:r>
      <w:bookmarkStart w:id="0" w:name="_GoBack"/>
      <w:bookmarkEnd w:id="0"/>
      <w:r>
        <w:rPr>
          <w:sz w:val="24"/>
          <w:szCs w:val="24"/>
          <w:lang w:val="sr-Cyrl-RS"/>
        </w:rPr>
        <w:t>дана од дана јавног отварања понуда.</w:t>
      </w:r>
    </w:p>
    <w:p w14:paraId="2A6D5D26" w14:textId="77777777" w:rsidR="004E0C73" w:rsidRDefault="004E0C73" w:rsidP="004E0C73">
      <w:pPr>
        <w:rPr>
          <w:sz w:val="24"/>
          <w:szCs w:val="24"/>
        </w:rPr>
      </w:pPr>
    </w:p>
    <w:p w14:paraId="409B3FD0" w14:textId="77777777"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14:paraId="1EEBF391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5CEBD5D2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5E76B274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0AA8EBD4" w14:textId="77777777"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14:paraId="0D6BD5C5" w14:textId="77777777" w:rsidR="004E0C73" w:rsidRDefault="004E0C73" w:rsidP="004E0C73"/>
    <w:p w14:paraId="7CF4B16B" w14:textId="77777777" w:rsidR="004E0C73" w:rsidRDefault="004E0C73" w:rsidP="004E0C73"/>
    <w:p w14:paraId="52474151" w14:textId="77777777" w:rsidR="004E0C73" w:rsidRDefault="004E0C73" w:rsidP="004E0C73"/>
    <w:p w14:paraId="12A1AC8D" w14:textId="77777777" w:rsidR="004E0C73" w:rsidRDefault="004E0C73" w:rsidP="004E0C73"/>
    <w:p w14:paraId="5F6554D1" w14:textId="77777777" w:rsidR="004E0C73" w:rsidRDefault="004E0C73" w:rsidP="004E0C73"/>
    <w:p w14:paraId="4D73CD96" w14:textId="77777777" w:rsidR="004E0C73" w:rsidRDefault="004E0C73" w:rsidP="004E0C73"/>
    <w:p w14:paraId="6EA2D067" w14:textId="77777777" w:rsidR="004E0C73" w:rsidRDefault="004E0C73" w:rsidP="004E0C73"/>
    <w:p w14:paraId="7721E23F" w14:textId="77777777" w:rsidR="00B16E74" w:rsidRDefault="00585E4C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S Gothic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C73"/>
    <w:rsid w:val="0002110E"/>
    <w:rsid w:val="00087CC2"/>
    <w:rsid w:val="00144649"/>
    <w:rsid w:val="002641AE"/>
    <w:rsid w:val="00305C53"/>
    <w:rsid w:val="003370E2"/>
    <w:rsid w:val="004E0C73"/>
    <w:rsid w:val="00585E4C"/>
    <w:rsid w:val="006B2ADB"/>
    <w:rsid w:val="00702161"/>
    <w:rsid w:val="00706C62"/>
    <w:rsid w:val="00805A64"/>
    <w:rsid w:val="00944F9B"/>
    <w:rsid w:val="009E25FE"/>
    <w:rsid w:val="009F4735"/>
    <w:rsid w:val="00AB71CE"/>
    <w:rsid w:val="00B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05E84"/>
  <w15:docId w15:val="{190C7948-C4DF-4F9F-BF2D-68127DFD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http://www.pcelica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FCEDA-AC83-45D8-AD9D-D795BF5A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user</cp:lastModifiedBy>
  <cp:revision>4</cp:revision>
  <dcterms:created xsi:type="dcterms:W3CDTF">2022-05-13T12:40:00Z</dcterms:created>
  <dcterms:modified xsi:type="dcterms:W3CDTF">2024-02-26T13:18:00Z</dcterms:modified>
</cp:coreProperties>
</file>