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082F1" w14:textId="77777777" w:rsidR="007B036F" w:rsidRDefault="007B036F" w:rsidP="007B036F">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40E115FB" wp14:editId="16151986">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525C20E8" w14:textId="77777777" w:rsidR="007B036F" w:rsidRDefault="007B036F" w:rsidP="007B036F">
      <w:pPr>
        <w:ind w:left="360"/>
        <w:jc w:val="center"/>
        <w:rPr>
          <w:rFonts w:eastAsia="Times New Roman"/>
          <w:b/>
          <w:lang w:val="sr-Cyrl-RS" w:eastAsia="sr-Latn-CS"/>
        </w:rPr>
      </w:pPr>
    </w:p>
    <w:p w14:paraId="33673774" w14:textId="77777777" w:rsidR="007B036F" w:rsidRDefault="007B036F" w:rsidP="007B036F">
      <w:pPr>
        <w:jc w:val="both"/>
        <w:rPr>
          <w:b/>
          <w:lang w:val="sr-Cyrl-RS"/>
        </w:rPr>
      </w:pPr>
    </w:p>
    <w:p w14:paraId="19C72872" w14:textId="77777777" w:rsidR="007B036F" w:rsidRDefault="007B036F" w:rsidP="007B036F">
      <w:pPr>
        <w:jc w:val="both"/>
        <w:rPr>
          <w:b/>
          <w:lang w:val="sr-Cyrl-RS"/>
        </w:rPr>
      </w:pPr>
    </w:p>
    <w:p w14:paraId="086765F3" w14:textId="77777777" w:rsidR="007B036F" w:rsidRDefault="007B036F" w:rsidP="007B036F">
      <w:pPr>
        <w:jc w:val="both"/>
        <w:rPr>
          <w:b/>
          <w:lang w:val="sr-Cyrl-RS"/>
        </w:rPr>
      </w:pPr>
    </w:p>
    <w:p w14:paraId="01BEC82A" w14:textId="77777777" w:rsidR="007B036F" w:rsidRDefault="007B036F" w:rsidP="007B036F">
      <w:pPr>
        <w:jc w:val="both"/>
        <w:rPr>
          <w:b/>
          <w:lang w:val="sr-Cyrl-RS"/>
        </w:rPr>
      </w:pPr>
    </w:p>
    <w:p w14:paraId="0F119F2B" w14:textId="77777777" w:rsidR="007B036F" w:rsidRDefault="007B036F" w:rsidP="007B036F">
      <w:pPr>
        <w:jc w:val="both"/>
        <w:rPr>
          <w:b/>
          <w:lang w:val="sr-Cyrl-RS"/>
        </w:rPr>
      </w:pPr>
    </w:p>
    <w:p w14:paraId="3213F909" w14:textId="77777777" w:rsidR="007B036F" w:rsidRDefault="007B036F" w:rsidP="007B036F">
      <w:pPr>
        <w:jc w:val="both"/>
        <w:rPr>
          <w:b/>
          <w:lang w:val="sr-Cyrl-RS"/>
        </w:rPr>
      </w:pPr>
    </w:p>
    <w:p w14:paraId="43459288" w14:textId="77777777" w:rsidR="007B036F" w:rsidRDefault="007B036F" w:rsidP="007B036F">
      <w:pPr>
        <w:jc w:val="both"/>
        <w:rPr>
          <w:b/>
          <w:lang w:val="sr-Cyrl-RS"/>
        </w:rPr>
      </w:pPr>
    </w:p>
    <w:p w14:paraId="5F133117" w14:textId="77777777" w:rsidR="007B036F" w:rsidRDefault="007B036F" w:rsidP="007B036F">
      <w:pPr>
        <w:jc w:val="both"/>
        <w:rPr>
          <w:b/>
          <w:lang w:val="sr-Cyrl-RS"/>
        </w:rPr>
      </w:pPr>
    </w:p>
    <w:p w14:paraId="7E4F1658" w14:textId="77777777" w:rsidR="007B036F" w:rsidRDefault="007B036F" w:rsidP="007B036F">
      <w:pPr>
        <w:jc w:val="both"/>
        <w:rPr>
          <w:b/>
          <w:lang w:val="sr-Cyrl-RS"/>
        </w:rPr>
      </w:pPr>
    </w:p>
    <w:p w14:paraId="3B1929C0" w14:textId="77777777" w:rsidR="007B036F" w:rsidRDefault="007B036F" w:rsidP="007B036F">
      <w:pPr>
        <w:tabs>
          <w:tab w:val="left" w:pos="2250"/>
        </w:tabs>
        <w:suppressAutoHyphens/>
        <w:ind w:left="1080"/>
        <w:rPr>
          <w:rFonts w:eastAsia="Times New Roman"/>
          <w:sz w:val="20"/>
          <w:szCs w:val="20"/>
        </w:rPr>
      </w:pPr>
      <w:r>
        <w:rPr>
          <w:rFonts w:eastAsia="Times New Roman"/>
          <w:b/>
          <w:sz w:val="28"/>
          <w:szCs w:val="28"/>
        </w:rPr>
        <w:t xml:space="preserve">                     </w:t>
      </w:r>
    </w:p>
    <w:p w14:paraId="4F638749" w14:textId="77777777" w:rsidR="007B036F" w:rsidRDefault="007B036F" w:rsidP="007B036F">
      <w:pPr>
        <w:suppressAutoHyphens/>
        <w:ind w:left="-567"/>
        <w:jc w:val="both"/>
        <w:rPr>
          <w:rFonts w:eastAsia="Times New Roman"/>
        </w:rPr>
      </w:pPr>
    </w:p>
    <w:p w14:paraId="3849E1DF" w14:textId="77777777" w:rsidR="007B036F" w:rsidRDefault="007B036F" w:rsidP="007B036F">
      <w:pPr>
        <w:suppressAutoHyphens/>
        <w:ind w:left="-567"/>
        <w:jc w:val="both"/>
        <w:rPr>
          <w:rFonts w:eastAsia="Times New Roman"/>
        </w:rPr>
      </w:pPr>
    </w:p>
    <w:p w14:paraId="056B0680" w14:textId="77777777" w:rsidR="007B036F" w:rsidRDefault="007B036F" w:rsidP="007B036F">
      <w:pPr>
        <w:suppressAutoHyphens/>
        <w:ind w:left="-567"/>
        <w:jc w:val="both"/>
        <w:rPr>
          <w:rFonts w:eastAsia="Times New Roman"/>
          <w:lang w:val="sr-Cyrl-RS"/>
        </w:rPr>
      </w:pPr>
    </w:p>
    <w:p w14:paraId="75E511D9" w14:textId="77777777" w:rsidR="007B036F" w:rsidRDefault="007B036F" w:rsidP="007B036F">
      <w:pPr>
        <w:suppressAutoHyphens/>
        <w:ind w:left="-567"/>
        <w:jc w:val="both"/>
        <w:rPr>
          <w:rFonts w:eastAsia="Times New Roman"/>
          <w:lang w:val="sr-Cyrl-RS"/>
        </w:rPr>
      </w:pPr>
    </w:p>
    <w:p w14:paraId="6FEA9842" w14:textId="77777777" w:rsidR="007B036F" w:rsidRDefault="007B036F" w:rsidP="007B036F">
      <w:pPr>
        <w:suppressAutoHyphens/>
        <w:ind w:left="-567"/>
        <w:jc w:val="both"/>
        <w:rPr>
          <w:rFonts w:eastAsia="Times New Roman"/>
          <w:lang w:val="sr-Cyrl-RS"/>
        </w:rPr>
      </w:pPr>
    </w:p>
    <w:p w14:paraId="15E00182" w14:textId="77777777" w:rsidR="007B036F" w:rsidRDefault="007B036F" w:rsidP="007B036F">
      <w:pPr>
        <w:suppressAutoHyphens/>
        <w:ind w:left="-567"/>
        <w:jc w:val="both"/>
        <w:rPr>
          <w:rFonts w:eastAsia="Times New Roman"/>
          <w:lang w:val="sr-Cyrl-RS"/>
        </w:rPr>
      </w:pPr>
    </w:p>
    <w:p w14:paraId="4DA6907F" w14:textId="77777777" w:rsidR="007B036F" w:rsidRDefault="007B036F" w:rsidP="007B036F">
      <w:pPr>
        <w:suppressAutoHyphens/>
        <w:ind w:left="-567"/>
        <w:jc w:val="both"/>
        <w:rPr>
          <w:rFonts w:eastAsia="Times New Roman"/>
          <w:lang w:val="sr-Cyrl-RS"/>
        </w:rPr>
      </w:pPr>
    </w:p>
    <w:p w14:paraId="0A0241CA" w14:textId="77777777" w:rsidR="007B036F" w:rsidRDefault="007B036F" w:rsidP="007B036F">
      <w:pPr>
        <w:suppressAutoHyphens/>
        <w:ind w:left="-567"/>
        <w:jc w:val="both"/>
        <w:rPr>
          <w:rFonts w:eastAsia="Times New Roman"/>
          <w:lang w:val="sr-Cyrl-RS"/>
        </w:rPr>
      </w:pPr>
    </w:p>
    <w:p w14:paraId="13A29A35" w14:textId="77777777" w:rsidR="007B036F" w:rsidRDefault="007B036F" w:rsidP="007B036F">
      <w:pPr>
        <w:suppressAutoHyphens/>
        <w:ind w:left="-567"/>
        <w:jc w:val="center"/>
        <w:rPr>
          <w:rFonts w:eastAsia="Times New Roman"/>
        </w:rPr>
      </w:pPr>
    </w:p>
    <w:p w14:paraId="6037A044" w14:textId="5A4B1C2A" w:rsidR="007B036F" w:rsidRDefault="007B036F" w:rsidP="003E789A">
      <w:pPr>
        <w:suppressAutoHyphens/>
        <w:ind w:left="-567"/>
        <w:jc w:val="center"/>
        <w:rPr>
          <w:rFonts w:eastAsia="Times New Roman"/>
        </w:rPr>
      </w:pPr>
      <w:r>
        <w:rPr>
          <w:rFonts w:eastAsia="Times New Roman"/>
          <w:b/>
          <w:sz w:val="44"/>
          <w:szCs w:val="32"/>
          <w:lang w:val="sr-Cyrl-RS"/>
        </w:rPr>
        <w:t>КОНКУРСНА ДОКУМЕНТАЦИЈА ЗА НАБАВКУ УСЛУГА БР.</w:t>
      </w:r>
      <w:r w:rsidR="003E789A" w:rsidRPr="003E789A">
        <w:t xml:space="preserve"> </w:t>
      </w:r>
      <w:r w:rsidR="003E789A" w:rsidRPr="003E789A">
        <w:rPr>
          <w:rFonts w:eastAsia="Times New Roman"/>
          <w:b/>
          <w:sz w:val="44"/>
          <w:szCs w:val="32"/>
          <w:lang w:val="sr-Latn-RS"/>
        </w:rPr>
        <w:t>2.2.82. УСЛУГА ИЗРАДЕ ИНВЕНТАРСКИХ ПЛОЧИЦА</w:t>
      </w:r>
    </w:p>
    <w:p w14:paraId="510C34A8" w14:textId="77777777" w:rsidR="007B036F" w:rsidRDefault="007B036F" w:rsidP="007B036F">
      <w:pPr>
        <w:tabs>
          <w:tab w:val="left" w:pos="5790"/>
        </w:tabs>
        <w:suppressAutoHyphens/>
        <w:ind w:left="-567"/>
        <w:jc w:val="both"/>
        <w:rPr>
          <w:rFonts w:eastAsia="Times New Roman"/>
          <w:u w:val="single"/>
        </w:rPr>
      </w:pPr>
      <w:r>
        <w:rPr>
          <w:rFonts w:eastAsia="Times New Roman"/>
        </w:rPr>
        <w:tab/>
      </w:r>
    </w:p>
    <w:p w14:paraId="5C4CF6B5" w14:textId="77777777" w:rsidR="007B036F" w:rsidRDefault="007B036F" w:rsidP="007B036F">
      <w:pPr>
        <w:tabs>
          <w:tab w:val="left" w:pos="3645"/>
        </w:tabs>
        <w:suppressAutoHyphens/>
        <w:ind w:left="-567"/>
        <w:jc w:val="both"/>
        <w:rPr>
          <w:rFonts w:eastAsia="Times New Roman"/>
        </w:rPr>
      </w:pPr>
      <w:r>
        <w:rPr>
          <w:rFonts w:eastAsia="Times New Roman"/>
        </w:rPr>
        <w:tab/>
      </w:r>
    </w:p>
    <w:p w14:paraId="0FA16A41" w14:textId="77777777" w:rsidR="007B036F" w:rsidRDefault="007B036F" w:rsidP="007B036F">
      <w:pPr>
        <w:tabs>
          <w:tab w:val="left" w:pos="3645"/>
        </w:tabs>
        <w:suppressAutoHyphens/>
        <w:ind w:left="-567"/>
        <w:jc w:val="both"/>
        <w:rPr>
          <w:rFonts w:eastAsia="Times New Roman"/>
        </w:rPr>
      </w:pPr>
    </w:p>
    <w:p w14:paraId="3E75F3B0" w14:textId="77777777" w:rsidR="007B036F" w:rsidRDefault="007B036F" w:rsidP="007B036F">
      <w:pPr>
        <w:tabs>
          <w:tab w:val="left" w:pos="3645"/>
        </w:tabs>
        <w:suppressAutoHyphens/>
        <w:ind w:left="-567"/>
        <w:jc w:val="both"/>
        <w:rPr>
          <w:rFonts w:eastAsia="Times New Roman"/>
        </w:rPr>
      </w:pPr>
    </w:p>
    <w:p w14:paraId="4E1289FE" w14:textId="77777777" w:rsidR="007B036F" w:rsidRDefault="007B036F" w:rsidP="007B036F">
      <w:pPr>
        <w:tabs>
          <w:tab w:val="left" w:pos="3645"/>
        </w:tabs>
        <w:suppressAutoHyphens/>
        <w:ind w:left="-567"/>
        <w:jc w:val="both"/>
        <w:rPr>
          <w:rFonts w:eastAsia="Times New Roman"/>
        </w:rPr>
      </w:pPr>
    </w:p>
    <w:p w14:paraId="3844B40F" w14:textId="77777777" w:rsidR="007B036F" w:rsidRDefault="007B036F" w:rsidP="007B036F">
      <w:pPr>
        <w:tabs>
          <w:tab w:val="left" w:pos="3645"/>
        </w:tabs>
        <w:suppressAutoHyphens/>
        <w:ind w:left="-567"/>
        <w:jc w:val="both"/>
        <w:rPr>
          <w:rFonts w:eastAsia="Times New Roman"/>
        </w:rPr>
      </w:pPr>
    </w:p>
    <w:p w14:paraId="3EBC74AC" w14:textId="77777777" w:rsidR="007B036F" w:rsidRDefault="007B036F" w:rsidP="007B036F">
      <w:pPr>
        <w:tabs>
          <w:tab w:val="left" w:pos="3645"/>
        </w:tabs>
        <w:suppressAutoHyphens/>
        <w:ind w:left="-567"/>
        <w:jc w:val="both"/>
        <w:rPr>
          <w:rFonts w:eastAsia="Times New Roman"/>
        </w:rPr>
      </w:pPr>
    </w:p>
    <w:p w14:paraId="5ED4C06D" w14:textId="77777777" w:rsidR="007B036F" w:rsidRDefault="007B036F" w:rsidP="007B036F">
      <w:pPr>
        <w:tabs>
          <w:tab w:val="left" w:pos="3645"/>
        </w:tabs>
        <w:suppressAutoHyphens/>
        <w:ind w:left="-567"/>
        <w:jc w:val="both"/>
        <w:rPr>
          <w:rFonts w:eastAsia="Times New Roman"/>
        </w:rPr>
      </w:pPr>
    </w:p>
    <w:p w14:paraId="22E6FC8D" w14:textId="77777777" w:rsidR="007B036F" w:rsidRDefault="007B036F" w:rsidP="007B036F">
      <w:pPr>
        <w:tabs>
          <w:tab w:val="left" w:pos="3645"/>
        </w:tabs>
        <w:suppressAutoHyphens/>
        <w:ind w:left="-567"/>
        <w:jc w:val="both"/>
        <w:rPr>
          <w:rFonts w:eastAsia="Times New Roman"/>
        </w:rPr>
      </w:pPr>
    </w:p>
    <w:p w14:paraId="127376BB" w14:textId="77777777" w:rsidR="007B036F" w:rsidRDefault="007B036F" w:rsidP="007B036F">
      <w:pPr>
        <w:tabs>
          <w:tab w:val="left" w:pos="3645"/>
        </w:tabs>
        <w:suppressAutoHyphens/>
        <w:ind w:left="-567"/>
        <w:jc w:val="both"/>
        <w:rPr>
          <w:rFonts w:eastAsia="Times New Roman"/>
        </w:rPr>
      </w:pPr>
    </w:p>
    <w:p w14:paraId="729E9EAD" w14:textId="77777777" w:rsidR="007B036F" w:rsidRDefault="007B036F" w:rsidP="007B036F">
      <w:pPr>
        <w:tabs>
          <w:tab w:val="left" w:pos="3645"/>
        </w:tabs>
        <w:suppressAutoHyphens/>
        <w:ind w:left="-567"/>
        <w:jc w:val="both"/>
        <w:rPr>
          <w:rFonts w:eastAsia="Times New Roman"/>
        </w:rPr>
      </w:pPr>
    </w:p>
    <w:p w14:paraId="4A3A3C45" w14:textId="77777777" w:rsidR="007B036F" w:rsidRDefault="007B036F" w:rsidP="007B036F">
      <w:pPr>
        <w:tabs>
          <w:tab w:val="left" w:pos="3645"/>
        </w:tabs>
        <w:suppressAutoHyphens/>
        <w:ind w:left="-567"/>
        <w:jc w:val="both"/>
        <w:rPr>
          <w:rFonts w:eastAsia="Times New Roman"/>
          <w:lang w:val="sr-Cyrl-RS"/>
        </w:rPr>
      </w:pPr>
    </w:p>
    <w:p w14:paraId="372712C9" w14:textId="77777777" w:rsidR="007B036F" w:rsidRDefault="007B036F" w:rsidP="007B036F">
      <w:pPr>
        <w:tabs>
          <w:tab w:val="left" w:pos="3645"/>
        </w:tabs>
        <w:suppressAutoHyphens/>
        <w:ind w:left="-567"/>
        <w:jc w:val="both"/>
        <w:rPr>
          <w:rFonts w:eastAsia="Times New Roman"/>
          <w:lang w:val="sr-Cyrl-RS"/>
        </w:rPr>
      </w:pPr>
    </w:p>
    <w:p w14:paraId="71087C30" w14:textId="77777777" w:rsidR="007B036F" w:rsidRDefault="007B036F" w:rsidP="007B036F">
      <w:pPr>
        <w:tabs>
          <w:tab w:val="left" w:pos="3645"/>
        </w:tabs>
        <w:suppressAutoHyphens/>
        <w:ind w:left="-567"/>
        <w:jc w:val="both"/>
        <w:rPr>
          <w:rFonts w:eastAsia="Times New Roman"/>
          <w:lang w:val="sr-Cyrl-RS"/>
        </w:rPr>
      </w:pPr>
    </w:p>
    <w:p w14:paraId="6D912F1A" w14:textId="77777777" w:rsidR="007B036F" w:rsidRDefault="007B036F" w:rsidP="007B036F">
      <w:pPr>
        <w:tabs>
          <w:tab w:val="left" w:pos="3645"/>
        </w:tabs>
        <w:suppressAutoHyphens/>
        <w:ind w:left="-567"/>
        <w:jc w:val="both"/>
        <w:rPr>
          <w:rFonts w:eastAsia="Times New Roman"/>
          <w:lang w:val="sr-Cyrl-RS"/>
        </w:rPr>
      </w:pPr>
    </w:p>
    <w:p w14:paraId="75C8E769" w14:textId="77777777" w:rsidR="007B036F" w:rsidRDefault="007B036F" w:rsidP="007B036F">
      <w:pPr>
        <w:tabs>
          <w:tab w:val="left" w:pos="3645"/>
        </w:tabs>
        <w:suppressAutoHyphens/>
        <w:ind w:left="-567"/>
        <w:jc w:val="both"/>
        <w:rPr>
          <w:rFonts w:eastAsia="Times New Roman"/>
          <w:lang w:val="sr-Cyrl-RS"/>
        </w:rPr>
      </w:pPr>
    </w:p>
    <w:p w14:paraId="3762A7CC" w14:textId="77777777" w:rsidR="007B036F" w:rsidRDefault="007B036F" w:rsidP="007B036F">
      <w:pPr>
        <w:tabs>
          <w:tab w:val="left" w:pos="3645"/>
        </w:tabs>
        <w:suppressAutoHyphens/>
        <w:ind w:left="-567"/>
        <w:jc w:val="center"/>
        <w:rPr>
          <w:rFonts w:eastAsia="Times New Roman"/>
          <w:b/>
          <w:lang w:val="sr-Cyrl-RS"/>
        </w:rPr>
      </w:pPr>
    </w:p>
    <w:p w14:paraId="5ECC124D" w14:textId="77777777" w:rsidR="007B036F" w:rsidRDefault="007B036F" w:rsidP="007B036F">
      <w:pPr>
        <w:tabs>
          <w:tab w:val="left" w:pos="3645"/>
        </w:tabs>
        <w:suppressAutoHyphens/>
        <w:ind w:left="-567"/>
        <w:jc w:val="center"/>
        <w:rPr>
          <w:rFonts w:eastAsia="Times New Roman"/>
          <w:b/>
          <w:lang w:val="sr-Cyrl-RS"/>
        </w:rPr>
      </w:pPr>
    </w:p>
    <w:p w14:paraId="55E701F7" w14:textId="77777777" w:rsidR="007B036F" w:rsidRDefault="007B036F" w:rsidP="007B036F">
      <w:pPr>
        <w:tabs>
          <w:tab w:val="left" w:pos="3645"/>
        </w:tabs>
        <w:suppressAutoHyphens/>
        <w:ind w:left="-567"/>
        <w:jc w:val="center"/>
        <w:rPr>
          <w:rFonts w:eastAsia="Times New Roman"/>
          <w:b/>
          <w:lang w:val="sr-Cyrl-RS"/>
        </w:rPr>
      </w:pPr>
    </w:p>
    <w:p w14:paraId="1A435373" w14:textId="77777777" w:rsidR="007B036F" w:rsidRDefault="007B036F" w:rsidP="007B036F">
      <w:pPr>
        <w:tabs>
          <w:tab w:val="left" w:pos="3645"/>
        </w:tabs>
        <w:suppressAutoHyphens/>
        <w:ind w:left="-567"/>
        <w:jc w:val="center"/>
        <w:rPr>
          <w:rFonts w:eastAsia="Times New Roman"/>
          <w:b/>
          <w:lang w:val="sr-Cyrl-RS"/>
        </w:rPr>
      </w:pPr>
    </w:p>
    <w:p w14:paraId="23E519C7" w14:textId="77777777" w:rsidR="007B036F" w:rsidRDefault="007B036F" w:rsidP="007B036F">
      <w:pPr>
        <w:tabs>
          <w:tab w:val="left" w:pos="3645"/>
        </w:tabs>
        <w:suppressAutoHyphens/>
        <w:ind w:left="-567"/>
        <w:jc w:val="center"/>
        <w:rPr>
          <w:rFonts w:eastAsia="Times New Roman"/>
          <w:b/>
          <w:lang w:val="sr-Cyrl-RS"/>
        </w:rPr>
      </w:pPr>
    </w:p>
    <w:p w14:paraId="271AA735" w14:textId="77777777" w:rsidR="007B036F" w:rsidRDefault="007B036F" w:rsidP="007B036F">
      <w:pPr>
        <w:tabs>
          <w:tab w:val="left" w:pos="3645"/>
        </w:tabs>
        <w:suppressAutoHyphens/>
        <w:ind w:left="-567"/>
        <w:jc w:val="center"/>
        <w:rPr>
          <w:rFonts w:eastAsia="Times New Roman"/>
          <w:b/>
          <w:lang w:val="sr-Cyrl-RS"/>
        </w:rPr>
      </w:pPr>
    </w:p>
    <w:p w14:paraId="448D73C5" w14:textId="77777777" w:rsidR="007B036F" w:rsidRDefault="007B036F" w:rsidP="007B036F">
      <w:pPr>
        <w:tabs>
          <w:tab w:val="left" w:pos="3645"/>
        </w:tabs>
        <w:suppressAutoHyphens/>
        <w:ind w:left="-567"/>
        <w:jc w:val="center"/>
        <w:rPr>
          <w:rFonts w:eastAsia="Times New Roman"/>
          <w:b/>
          <w:lang w:val="sr-Cyrl-RS"/>
        </w:rPr>
      </w:pPr>
    </w:p>
    <w:p w14:paraId="019F2C67" w14:textId="77777777" w:rsidR="007B036F" w:rsidRDefault="007B036F" w:rsidP="007B036F">
      <w:pPr>
        <w:tabs>
          <w:tab w:val="left" w:pos="3645"/>
        </w:tabs>
        <w:suppressAutoHyphens/>
        <w:ind w:left="-567"/>
        <w:jc w:val="center"/>
        <w:rPr>
          <w:rFonts w:eastAsia="Times New Roman"/>
          <w:b/>
          <w:lang w:val="sr-Cyrl-RS"/>
        </w:rPr>
      </w:pPr>
    </w:p>
    <w:p w14:paraId="08F0B22D" w14:textId="77777777" w:rsidR="003E789A" w:rsidRDefault="003E789A" w:rsidP="007B036F">
      <w:pPr>
        <w:tabs>
          <w:tab w:val="left" w:pos="3645"/>
        </w:tabs>
        <w:suppressAutoHyphens/>
        <w:ind w:left="-567"/>
        <w:jc w:val="center"/>
        <w:rPr>
          <w:rFonts w:eastAsia="Times New Roman"/>
          <w:b/>
          <w:lang w:val="sr-Cyrl-RS"/>
        </w:rPr>
      </w:pPr>
    </w:p>
    <w:p w14:paraId="592EED6B" w14:textId="4005789F" w:rsidR="003E789A" w:rsidRPr="003E789A" w:rsidRDefault="007B036F" w:rsidP="003E789A">
      <w:pPr>
        <w:jc w:val="center"/>
        <w:rPr>
          <w:rFonts w:eastAsia="Times New Roman"/>
          <w:b/>
          <w:kern w:val="28"/>
          <w:lang w:val="sr-Latn-RS"/>
        </w:rPr>
      </w:pPr>
      <w:r>
        <w:rPr>
          <w:rFonts w:eastAsia="Times New Roman"/>
          <w:b/>
          <w:lang w:val="sr-Cyrl-RS"/>
        </w:rPr>
        <w:lastRenderedPageBreak/>
        <w:t>ОБРАЗАЦ ПОНУДЕ ЗА НАВАКУ ДОБАРА БР.</w:t>
      </w:r>
      <w:r w:rsidRPr="002B758F">
        <w:rPr>
          <w:rFonts w:eastAsia="Times New Roman"/>
          <w:b/>
          <w:lang w:val="sr-Cyrl-CS" w:eastAsia="sr-Latn-CS"/>
        </w:rPr>
        <w:t xml:space="preserve"> </w:t>
      </w:r>
      <w:r w:rsidR="003E789A" w:rsidRPr="003E789A">
        <w:rPr>
          <w:rFonts w:eastAsia="Times New Roman"/>
          <w:b/>
          <w:kern w:val="28"/>
          <w:lang w:val="sr-Cyrl-RS"/>
        </w:rPr>
        <w:t>2.2.82</w:t>
      </w:r>
      <w:r w:rsidR="003E789A" w:rsidRPr="003E789A">
        <w:rPr>
          <w:rFonts w:eastAsia="Times New Roman"/>
          <w:b/>
          <w:kern w:val="28"/>
        </w:rPr>
        <w:t>.</w:t>
      </w:r>
      <w:r w:rsidR="003E789A" w:rsidRPr="003E789A">
        <w:rPr>
          <w:rFonts w:eastAsia="Times New Roman"/>
          <w:b/>
          <w:kern w:val="28"/>
          <w:lang w:val="sr-Cyrl-RS"/>
        </w:rPr>
        <w:t xml:space="preserve"> УСЛУГА ИЗРАДЕ ИНВЕНТАРСКИХ ПЛОЧИЦА</w:t>
      </w:r>
    </w:p>
    <w:p w14:paraId="52772B1B" w14:textId="14F013A9" w:rsidR="007B036F" w:rsidRDefault="007B036F" w:rsidP="007B036F">
      <w:pPr>
        <w:tabs>
          <w:tab w:val="left" w:pos="3645"/>
        </w:tabs>
        <w:suppressAutoHyphens/>
        <w:ind w:left="-567"/>
        <w:jc w:val="center"/>
        <w:rPr>
          <w:rFonts w:eastAsia="Times New Roman"/>
          <w:b/>
          <w:lang w:val="sr-Cyrl-R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7B036F" w14:paraId="50B19B56"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40BD93C9" w14:textId="77777777" w:rsidR="007B036F" w:rsidRDefault="007B036F" w:rsidP="00083379">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43DB5751" w14:textId="77777777" w:rsidR="007B036F" w:rsidRDefault="007B036F" w:rsidP="00083379">
            <w:pPr>
              <w:suppressAutoHyphens/>
              <w:jc w:val="both"/>
              <w:rPr>
                <w:rFonts w:eastAsia="Times New Roman"/>
                <w:sz w:val="28"/>
                <w:szCs w:val="28"/>
                <w:lang w:val="sr-Cyrl-RS"/>
              </w:rPr>
            </w:pPr>
          </w:p>
        </w:tc>
      </w:tr>
      <w:tr w:rsidR="007B036F" w14:paraId="5FDF2D3D"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48A11513" w14:textId="77777777" w:rsidR="007B036F" w:rsidRDefault="007B036F" w:rsidP="00083379">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66B243C8" w14:textId="77777777" w:rsidR="007B036F" w:rsidRDefault="007B036F" w:rsidP="00083379">
            <w:pPr>
              <w:suppressAutoHyphens/>
              <w:jc w:val="both"/>
              <w:rPr>
                <w:rFonts w:eastAsia="Times New Roman"/>
                <w:sz w:val="28"/>
                <w:szCs w:val="28"/>
                <w:lang w:val="sr-Cyrl-RS"/>
              </w:rPr>
            </w:pPr>
          </w:p>
        </w:tc>
      </w:tr>
      <w:tr w:rsidR="007B036F" w14:paraId="5A88ED38"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0FD77858" w14:textId="77777777" w:rsidR="007B036F" w:rsidRDefault="007B036F" w:rsidP="00083379">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5830931F" w14:textId="77777777" w:rsidR="007B036F" w:rsidRDefault="007B036F" w:rsidP="00083379">
            <w:pPr>
              <w:suppressAutoHyphens/>
              <w:jc w:val="both"/>
              <w:rPr>
                <w:rFonts w:eastAsia="Times New Roman"/>
                <w:sz w:val="28"/>
                <w:szCs w:val="28"/>
                <w:lang w:val="sr-Cyrl-RS"/>
              </w:rPr>
            </w:pPr>
          </w:p>
        </w:tc>
      </w:tr>
      <w:tr w:rsidR="007B036F" w14:paraId="275DCD5F"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520158D5" w14:textId="77777777" w:rsidR="007B036F" w:rsidRDefault="007B036F" w:rsidP="00083379">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18B9B4E7" w14:textId="77777777" w:rsidR="007B036F" w:rsidRDefault="007B036F" w:rsidP="00083379">
            <w:pPr>
              <w:suppressAutoHyphens/>
              <w:jc w:val="both"/>
              <w:rPr>
                <w:rFonts w:eastAsia="Times New Roman"/>
                <w:sz w:val="28"/>
                <w:szCs w:val="28"/>
                <w:lang w:val="sr-Cyrl-RS"/>
              </w:rPr>
            </w:pPr>
          </w:p>
        </w:tc>
      </w:tr>
      <w:tr w:rsidR="007B036F" w14:paraId="2E5BEF76"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549C8BFA" w14:textId="77777777" w:rsidR="007B036F" w:rsidRDefault="007B036F" w:rsidP="00083379">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14B2E731" w14:textId="77777777" w:rsidR="007B036F" w:rsidRDefault="007B036F" w:rsidP="00083379">
            <w:pPr>
              <w:suppressAutoHyphens/>
              <w:jc w:val="both"/>
              <w:rPr>
                <w:rFonts w:eastAsia="Times New Roman"/>
                <w:sz w:val="28"/>
                <w:szCs w:val="28"/>
                <w:lang w:val="sr-Cyrl-RS"/>
              </w:rPr>
            </w:pPr>
          </w:p>
        </w:tc>
      </w:tr>
      <w:tr w:rsidR="007B036F" w14:paraId="3AC50089"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17FE3F3C" w14:textId="77777777" w:rsidR="007B036F" w:rsidRDefault="007B036F" w:rsidP="00083379">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0FCCB193" w14:textId="77777777" w:rsidR="007B036F" w:rsidRDefault="007B036F" w:rsidP="00083379">
            <w:pPr>
              <w:suppressAutoHyphens/>
              <w:jc w:val="both"/>
              <w:rPr>
                <w:rFonts w:eastAsia="Times New Roman"/>
                <w:sz w:val="28"/>
                <w:szCs w:val="28"/>
                <w:lang w:val="sr-Cyrl-RS"/>
              </w:rPr>
            </w:pPr>
          </w:p>
        </w:tc>
      </w:tr>
      <w:tr w:rsidR="007B036F" w14:paraId="316A7720"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32B26116" w14:textId="77777777" w:rsidR="007B036F" w:rsidRDefault="007B036F" w:rsidP="00083379">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00435041" w14:textId="77777777" w:rsidR="007B036F" w:rsidRDefault="007B036F" w:rsidP="00083379">
            <w:pPr>
              <w:suppressAutoHyphens/>
              <w:jc w:val="both"/>
              <w:rPr>
                <w:rFonts w:eastAsia="Times New Roman"/>
                <w:sz w:val="28"/>
                <w:szCs w:val="28"/>
                <w:lang w:val="sr-Cyrl-RS"/>
              </w:rPr>
            </w:pPr>
          </w:p>
        </w:tc>
      </w:tr>
      <w:tr w:rsidR="007B036F" w14:paraId="4792F540"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5C68D23A" w14:textId="77777777" w:rsidR="007B036F" w:rsidRDefault="007B036F" w:rsidP="00083379">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3C55EDDC" w14:textId="77777777" w:rsidR="007B036F" w:rsidRDefault="007B036F" w:rsidP="00083379">
            <w:pPr>
              <w:suppressAutoHyphens/>
              <w:jc w:val="both"/>
              <w:rPr>
                <w:rFonts w:eastAsia="Times New Roman"/>
                <w:sz w:val="28"/>
                <w:szCs w:val="28"/>
                <w:lang w:val="sr-Cyrl-RS"/>
              </w:rPr>
            </w:pPr>
          </w:p>
        </w:tc>
      </w:tr>
      <w:tr w:rsidR="007B036F" w14:paraId="73E905DE"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6BD77A67" w14:textId="77777777" w:rsidR="007B036F" w:rsidRDefault="007B036F" w:rsidP="00083379">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447FBFAC" w14:textId="77777777" w:rsidR="007B036F" w:rsidRDefault="007B036F" w:rsidP="00083379">
            <w:pPr>
              <w:suppressAutoHyphens/>
              <w:jc w:val="both"/>
              <w:rPr>
                <w:rFonts w:eastAsia="Times New Roman"/>
                <w:sz w:val="28"/>
                <w:szCs w:val="28"/>
                <w:lang w:val="sr-Cyrl-RS"/>
              </w:rPr>
            </w:pPr>
          </w:p>
        </w:tc>
      </w:tr>
      <w:tr w:rsidR="007B036F" w14:paraId="35DECB1E"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4D93146D" w14:textId="77777777" w:rsidR="007B036F" w:rsidRDefault="007B036F" w:rsidP="00083379">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1E838054" w14:textId="77777777" w:rsidR="007B036F" w:rsidRDefault="007B036F" w:rsidP="00083379">
            <w:pPr>
              <w:suppressAutoHyphens/>
              <w:jc w:val="both"/>
              <w:rPr>
                <w:rFonts w:eastAsia="Times New Roman"/>
                <w:sz w:val="28"/>
                <w:szCs w:val="28"/>
                <w:lang w:val="sr-Cyrl-RS"/>
              </w:rPr>
            </w:pPr>
          </w:p>
        </w:tc>
      </w:tr>
    </w:tbl>
    <w:p w14:paraId="3F230501" w14:textId="77777777" w:rsidR="00916D57" w:rsidRDefault="00916D57" w:rsidP="007B036F">
      <w:pPr>
        <w:suppressAutoHyphens/>
        <w:ind w:right="-1"/>
        <w:jc w:val="center"/>
        <w:rPr>
          <w:rFonts w:eastAsia="Times New Roman"/>
          <w:b/>
          <w:lang w:val="sr-Cyrl-RS" w:eastAsia="ar-SA"/>
        </w:rPr>
      </w:pPr>
    </w:p>
    <w:p w14:paraId="3D83DFAA" w14:textId="77777777" w:rsidR="007B036F" w:rsidRDefault="007B036F" w:rsidP="007B036F">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0728509B" w14:textId="77777777" w:rsidR="007B036F" w:rsidRDefault="007B036F" w:rsidP="007B036F">
      <w:pPr>
        <w:suppressAutoHyphens/>
        <w:ind w:right="-1"/>
        <w:rPr>
          <w:rFonts w:eastAsia="Times New Roman"/>
          <w:b/>
          <w:lang w:val="sr-Cyrl-RS" w:eastAsia="ar-SA"/>
        </w:rPr>
      </w:pPr>
    </w:p>
    <w:tbl>
      <w:tblPr>
        <w:tblStyle w:val="TableGrid"/>
        <w:tblW w:w="9747" w:type="dxa"/>
        <w:tblLook w:val="04A0" w:firstRow="1" w:lastRow="0" w:firstColumn="1" w:lastColumn="0" w:noHBand="0" w:noVBand="1"/>
      </w:tblPr>
      <w:tblGrid>
        <w:gridCol w:w="817"/>
        <w:gridCol w:w="3827"/>
        <w:gridCol w:w="1560"/>
        <w:gridCol w:w="1701"/>
        <w:gridCol w:w="1842"/>
      </w:tblGrid>
      <w:tr w:rsidR="002F7C2A" w14:paraId="1820D7D6" w14:textId="77777777" w:rsidTr="002F7C2A">
        <w:tc>
          <w:tcPr>
            <w:tcW w:w="817" w:type="dxa"/>
          </w:tcPr>
          <w:p w14:paraId="30A9079A" w14:textId="77777777" w:rsidR="002F7C2A" w:rsidRPr="007B036F" w:rsidRDefault="002F7C2A" w:rsidP="007B036F">
            <w:pPr>
              <w:rPr>
                <w:b/>
                <w:lang w:val="sr-Latn-CS"/>
              </w:rPr>
            </w:pPr>
            <w:r w:rsidRPr="007B036F">
              <w:rPr>
                <w:b/>
                <w:lang w:val="sr-Latn-CS"/>
              </w:rPr>
              <w:t>Рб.</w:t>
            </w:r>
          </w:p>
        </w:tc>
        <w:tc>
          <w:tcPr>
            <w:tcW w:w="3827" w:type="dxa"/>
          </w:tcPr>
          <w:p w14:paraId="5F9568C0" w14:textId="77777777" w:rsidR="002F7C2A" w:rsidRPr="007B036F" w:rsidRDefault="002F7C2A" w:rsidP="007B036F">
            <w:pPr>
              <w:jc w:val="center"/>
              <w:rPr>
                <w:b/>
                <w:lang w:val="sr-Latn-CS"/>
              </w:rPr>
            </w:pPr>
            <w:r w:rsidRPr="007B036F">
              <w:rPr>
                <w:b/>
                <w:lang w:val="sr-Latn-CS"/>
              </w:rPr>
              <w:t xml:space="preserve">Oпис рoбe и делова </w:t>
            </w:r>
          </w:p>
        </w:tc>
        <w:tc>
          <w:tcPr>
            <w:tcW w:w="1560" w:type="dxa"/>
          </w:tcPr>
          <w:p w14:paraId="01E0645F" w14:textId="77777777" w:rsidR="002F7C2A" w:rsidRPr="002F7C2A" w:rsidRDefault="002F7C2A" w:rsidP="007B036F">
            <w:pPr>
              <w:jc w:val="center"/>
              <w:rPr>
                <w:b/>
                <w:lang w:val="sr-Cyrl-RS"/>
              </w:rPr>
            </w:pPr>
            <w:r>
              <w:rPr>
                <w:b/>
                <w:lang w:val="sr-Cyrl-RS"/>
              </w:rPr>
              <w:t>Количина</w:t>
            </w:r>
          </w:p>
        </w:tc>
        <w:tc>
          <w:tcPr>
            <w:tcW w:w="1701" w:type="dxa"/>
          </w:tcPr>
          <w:p w14:paraId="18774317" w14:textId="77777777" w:rsidR="002F7C2A" w:rsidRPr="007B036F" w:rsidRDefault="002F7C2A" w:rsidP="007B036F">
            <w:pPr>
              <w:jc w:val="center"/>
              <w:rPr>
                <w:b/>
                <w:lang w:val="sr-Latn-CS"/>
              </w:rPr>
            </w:pPr>
            <w:r w:rsidRPr="007B036F">
              <w:rPr>
                <w:b/>
                <w:lang w:val="sr-Latn-CS"/>
              </w:rPr>
              <w:t xml:space="preserve"> Јед.цена бeз ПДВ</w:t>
            </w:r>
          </w:p>
        </w:tc>
        <w:tc>
          <w:tcPr>
            <w:tcW w:w="1842" w:type="dxa"/>
          </w:tcPr>
          <w:p w14:paraId="32559423" w14:textId="77777777" w:rsidR="002F7C2A" w:rsidRPr="007B036F" w:rsidRDefault="002F7C2A" w:rsidP="007B036F">
            <w:pPr>
              <w:jc w:val="center"/>
              <w:rPr>
                <w:b/>
                <w:lang w:val="sr-Latn-CS"/>
              </w:rPr>
            </w:pPr>
            <w:r w:rsidRPr="007B036F">
              <w:rPr>
                <w:b/>
                <w:lang w:val="sr-Latn-CS"/>
              </w:rPr>
              <w:t>Укупнo без пдв</w:t>
            </w:r>
          </w:p>
        </w:tc>
      </w:tr>
      <w:tr w:rsidR="002F7C2A" w14:paraId="3D93FAFC" w14:textId="77777777" w:rsidTr="002F7C2A">
        <w:tc>
          <w:tcPr>
            <w:tcW w:w="817" w:type="dxa"/>
          </w:tcPr>
          <w:p w14:paraId="1E2408E7" w14:textId="77777777" w:rsidR="003E789A" w:rsidRDefault="003E789A" w:rsidP="007B036F">
            <w:pPr>
              <w:rPr>
                <w:lang w:val="sr-Latn-CS"/>
              </w:rPr>
            </w:pPr>
          </w:p>
          <w:p w14:paraId="3DCC8621" w14:textId="77777777" w:rsidR="003E789A" w:rsidRDefault="003E789A" w:rsidP="007B036F">
            <w:pPr>
              <w:rPr>
                <w:lang w:val="sr-Latn-CS"/>
              </w:rPr>
            </w:pPr>
          </w:p>
          <w:p w14:paraId="150617A5" w14:textId="77777777" w:rsidR="003E789A" w:rsidRDefault="003E789A" w:rsidP="007B036F">
            <w:pPr>
              <w:rPr>
                <w:lang w:val="sr-Latn-CS"/>
              </w:rPr>
            </w:pPr>
          </w:p>
          <w:p w14:paraId="3197CC2C" w14:textId="77777777" w:rsidR="003E789A" w:rsidRDefault="003E789A" w:rsidP="007B036F">
            <w:pPr>
              <w:rPr>
                <w:lang w:val="sr-Latn-CS"/>
              </w:rPr>
            </w:pPr>
          </w:p>
          <w:p w14:paraId="3F04ED68" w14:textId="25C5D562" w:rsidR="002F7C2A" w:rsidRPr="007B036F" w:rsidRDefault="002F7C2A" w:rsidP="007B036F">
            <w:pPr>
              <w:rPr>
                <w:lang w:val="sr-Latn-CS"/>
              </w:rPr>
            </w:pPr>
            <w:r w:rsidRPr="007B036F">
              <w:rPr>
                <w:lang w:val="sr-Latn-CS"/>
              </w:rPr>
              <w:t xml:space="preserve">1. </w:t>
            </w:r>
          </w:p>
        </w:tc>
        <w:tc>
          <w:tcPr>
            <w:tcW w:w="3827" w:type="dxa"/>
          </w:tcPr>
          <w:p w14:paraId="563BC676" w14:textId="77777777" w:rsidR="003E789A" w:rsidRDefault="003E789A" w:rsidP="002F7C2A">
            <w:pPr>
              <w:jc w:val="both"/>
              <w:rPr>
                <w:lang w:val="sr-Cyrl-RS"/>
              </w:rPr>
            </w:pPr>
            <w:r>
              <w:rPr>
                <w:lang w:val="sr-Cyrl-RS"/>
              </w:rPr>
              <w:t xml:space="preserve">- Израда плочица од инокса димензија: дужина 6цм, висина 3цм, дебљина 1мм, </w:t>
            </w:r>
          </w:p>
          <w:p w14:paraId="3C43B449" w14:textId="77777777" w:rsidR="003E789A" w:rsidRDefault="003E789A" w:rsidP="002F7C2A">
            <w:pPr>
              <w:jc w:val="both"/>
              <w:rPr>
                <w:lang w:val="sr-Cyrl-RS"/>
              </w:rPr>
            </w:pPr>
            <w:r>
              <w:rPr>
                <w:lang w:val="sr-Cyrl-RS"/>
              </w:rPr>
              <w:t xml:space="preserve">- Плочице израђене на ЦНЦ машини. </w:t>
            </w:r>
          </w:p>
          <w:p w14:paraId="3C5FEA70" w14:textId="122F2376" w:rsidR="008F7546" w:rsidRDefault="003E789A" w:rsidP="002F7C2A">
            <w:pPr>
              <w:jc w:val="both"/>
              <w:rPr>
                <w:lang w:val="sr-Cyrl-RS"/>
              </w:rPr>
            </w:pPr>
            <w:r>
              <w:rPr>
                <w:lang w:val="sr-Cyrl-RS"/>
              </w:rPr>
              <w:t>- Ласерски урадити следеће гравирање на плочици:</w:t>
            </w:r>
          </w:p>
          <w:p w14:paraId="1297DCDF" w14:textId="2D8094A5" w:rsidR="003E789A" w:rsidRDefault="003E789A" w:rsidP="002F7C2A">
            <w:pPr>
              <w:jc w:val="both"/>
              <w:rPr>
                <w:lang w:val="sr-Cyrl-RS"/>
              </w:rPr>
            </w:pPr>
            <w:r>
              <w:rPr>
                <w:lang w:val="sr-Cyrl-RS"/>
              </w:rPr>
              <w:t>ЈПУ,,Пчелица''</w:t>
            </w:r>
          </w:p>
          <w:p w14:paraId="5A3D80BB" w14:textId="77777777" w:rsidR="003E789A" w:rsidRDefault="003E789A" w:rsidP="003E789A">
            <w:pPr>
              <w:jc w:val="both"/>
              <w:rPr>
                <w:lang w:val="sr-Cyrl-RS"/>
              </w:rPr>
            </w:pPr>
            <w:r>
              <w:rPr>
                <w:lang w:val="sr-Cyrl-RS"/>
              </w:rPr>
              <w:t>Редни број од 1 до 378</w:t>
            </w:r>
          </w:p>
          <w:p w14:paraId="1C62BD9A" w14:textId="5B663EEE" w:rsidR="003E789A" w:rsidRPr="003E789A" w:rsidRDefault="003E789A" w:rsidP="003E789A">
            <w:pPr>
              <w:pStyle w:val="ListParagraph"/>
              <w:numPr>
                <w:ilvl w:val="0"/>
                <w:numId w:val="4"/>
              </w:numPr>
              <w:ind w:left="350" w:hanging="350"/>
              <w:jc w:val="both"/>
              <w:rPr>
                <w:lang w:val="sr-Cyrl-RS"/>
              </w:rPr>
            </w:pPr>
            <w:r>
              <w:rPr>
                <w:lang w:val="sr-Cyrl-RS"/>
              </w:rPr>
              <w:t>Плочице причврстити на термосе</w:t>
            </w:r>
          </w:p>
        </w:tc>
        <w:tc>
          <w:tcPr>
            <w:tcW w:w="1560" w:type="dxa"/>
          </w:tcPr>
          <w:p w14:paraId="13108062" w14:textId="77777777" w:rsidR="002F7C2A" w:rsidRDefault="002F7C2A" w:rsidP="007B036F">
            <w:pPr>
              <w:jc w:val="center"/>
              <w:rPr>
                <w:lang w:val="sr-Cyrl-RS"/>
              </w:rPr>
            </w:pPr>
          </w:p>
          <w:p w14:paraId="7B19F55B" w14:textId="77777777" w:rsidR="002F7C2A" w:rsidRDefault="002F7C2A" w:rsidP="007B036F">
            <w:pPr>
              <w:jc w:val="center"/>
              <w:rPr>
                <w:lang w:val="sr-Cyrl-RS"/>
              </w:rPr>
            </w:pPr>
          </w:p>
          <w:p w14:paraId="6B5C4131" w14:textId="77777777" w:rsidR="003E789A" w:rsidRDefault="003E789A" w:rsidP="007B036F">
            <w:pPr>
              <w:jc w:val="center"/>
              <w:rPr>
                <w:lang w:val="sr-Cyrl-RS"/>
              </w:rPr>
            </w:pPr>
          </w:p>
          <w:p w14:paraId="5C829DF8" w14:textId="77777777" w:rsidR="003E789A" w:rsidRDefault="003E789A" w:rsidP="007B036F">
            <w:pPr>
              <w:jc w:val="center"/>
              <w:rPr>
                <w:lang w:val="sr-Cyrl-RS"/>
              </w:rPr>
            </w:pPr>
          </w:p>
          <w:p w14:paraId="4ABE4419" w14:textId="4D3DF23B" w:rsidR="002F7C2A" w:rsidRPr="00FB1865" w:rsidRDefault="003E789A" w:rsidP="007B036F">
            <w:pPr>
              <w:jc w:val="center"/>
              <w:rPr>
                <w:lang w:val="sr-Cyrl-RS"/>
              </w:rPr>
            </w:pPr>
            <w:r>
              <w:rPr>
                <w:lang w:val="sr-Cyrl-RS"/>
              </w:rPr>
              <w:t xml:space="preserve">378 </w:t>
            </w:r>
            <w:r w:rsidR="002F7C2A">
              <w:rPr>
                <w:lang w:val="sr-Cyrl-RS"/>
              </w:rPr>
              <w:t>ком</w:t>
            </w:r>
          </w:p>
        </w:tc>
        <w:tc>
          <w:tcPr>
            <w:tcW w:w="1701" w:type="dxa"/>
          </w:tcPr>
          <w:p w14:paraId="004749A1" w14:textId="77777777" w:rsidR="002F7C2A" w:rsidRPr="007B036F" w:rsidRDefault="002F7C2A" w:rsidP="007B036F">
            <w:pPr>
              <w:jc w:val="center"/>
              <w:rPr>
                <w:lang w:val="sr-Latn-CS"/>
              </w:rPr>
            </w:pPr>
          </w:p>
        </w:tc>
        <w:tc>
          <w:tcPr>
            <w:tcW w:w="1842" w:type="dxa"/>
          </w:tcPr>
          <w:p w14:paraId="49E05119" w14:textId="77777777" w:rsidR="002F7C2A" w:rsidRPr="007B036F" w:rsidRDefault="002F7C2A" w:rsidP="007B036F">
            <w:pPr>
              <w:jc w:val="center"/>
              <w:rPr>
                <w:lang w:val="sr-Latn-CS"/>
              </w:rPr>
            </w:pPr>
          </w:p>
        </w:tc>
      </w:tr>
      <w:tr w:rsidR="002F7C2A" w14:paraId="79934B4C" w14:textId="77777777" w:rsidTr="00D84D64">
        <w:tc>
          <w:tcPr>
            <w:tcW w:w="6204" w:type="dxa"/>
            <w:gridSpan w:val="3"/>
          </w:tcPr>
          <w:p w14:paraId="711061AC" w14:textId="77777777" w:rsidR="002F7C2A" w:rsidRDefault="002F7C2A" w:rsidP="007B036F">
            <w:pPr>
              <w:jc w:val="center"/>
              <w:rPr>
                <w:lang w:val="sr-Cyrl-RS"/>
              </w:rPr>
            </w:pPr>
          </w:p>
          <w:p w14:paraId="1C7FF24E" w14:textId="77777777" w:rsidR="002F7C2A" w:rsidRDefault="002F7C2A" w:rsidP="007B036F">
            <w:pPr>
              <w:jc w:val="center"/>
              <w:rPr>
                <w:lang w:val="sr-Cyrl-RS"/>
              </w:rPr>
            </w:pPr>
            <w:r w:rsidRPr="007B036F">
              <w:rPr>
                <w:b/>
                <w:lang w:val="sr-Cyrl-RS"/>
              </w:rPr>
              <w:t>УКУПНА ЦЕНА БЕЗ ПДВ-А</w:t>
            </w:r>
          </w:p>
        </w:tc>
        <w:tc>
          <w:tcPr>
            <w:tcW w:w="3543" w:type="dxa"/>
            <w:gridSpan w:val="2"/>
          </w:tcPr>
          <w:p w14:paraId="737F66AF" w14:textId="77777777" w:rsidR="002F7C2A" w:rsidRPr="007B036F" w:rsidRDefault="002F7C2A" w:rsidP="007B036F">
            <w:pPr>
              <w:jc w:val="center"/>
              <w:rPr>
                <w:lang w:val="sr-Latn-CS"/>
              </w:rPr>
            </w:pPr>
          </w:p>
        </w:tc>
      </w:tr>
      <w:tr w:rsidR="002F7C2A" w14:paraId="54398DCD" w14:textId="77777777" w:rsidTr="00C01110">
        <w:tc>
          <w:tcPr>
            <w:tcW w:w="6204" w:type="dxa"/>
            <w:gridSpan w:val="3"/>
          </w:tcPr>
          <w:p w14:paraId="22BC890A" w14:textId="77777777" w:rsidR="002F7C2A" w:rsidRDefault="002F7C2A" w:rsidP="007B036F">
            <w:pPr>
              <w:jc w:val="center"/>
              <w:rPr>
                <w:lang w:val="sr-Cyrl-RS"/>
              </w:rPr>
            </w:pPr>
          </w:p>
          <w:p w14:paraId="35E203CC" w14:textId="77777777" w:rsidR="002F7C2A" w:rsidRDefault="002F7C2A" w:rsidP="007B036F">
            <w:pPr>
              <w:jc w:val="center"/>
              <w:rPr>
                <w:lang w:val="sr-Cyrl-RS"/>
              </w:rPr>
            </w:pPr>
            <w:r w:rsidRPr="007B036F">
              <w:rPr>
                <w:b/>
                <w:lang w:val="sr-Cyrl-RS"/>
              </w:rPr>
              <w:t>ИЗНОС ПДВ-А</w:t>
            </w:r>
          </w:p>
        </w:tc>
        <w:tc>
          <w:tcPr>
            <w:tcW w:w="3543" w:type="dxa"/>
            <w:gridSpan w:val="2"/>
          </w:tcPr>
          <w:p w14:paraId="3AB887AB" w14:textId="77777777" w:rsidR="002F7C2A" w:rsidRPr="007B036F" w:rsidRDefault="002F7C2A" w:rsidP="007B036F">
            <w:pPr>
              <w:jc w:val="center"/>
              <w:rPr>
                <w:lang w:val="sr-Latn-CS"/>
              </w:rPr>
            </w:pPr>
          </w:p>
        </w:tc>
      </w:tr>
      <w:tr w:rsidR="002F7C2A" w14:paraId="3FAC1B13" w14:textId="77777777" w:rsidTr="007359B0">
        <w:tc>
          <w:tcPr>
            <w:tcW w:w="6204" w:type="dxa"/>
            <w:gridSpan w:val="3"/>
          </w:tcPr>
          <w:p w14:paraId="3F01D3C7" w14:textId="77777777" w:rsidR="002F7C2A" w:rsidRDefault="002F7C2A" w:rsidP="007B036F">
            <w:pPr>
              <w:jc w:val="center"/>
              <w:rPr>
                <w:lang w:val="sr-Cyrl-RS"/>
              </w:rPr>
            </w:pPr>
          </w:p>
          <w:p w14:paraId="44265F1F" w14:textId="77777777" w:rsidR="002F7C2A" w:rsidRDefault="002F7C2A" w:rsidP="007B036F">
            <w:pPr>
              <w:jc w:val="center"/>
              <w:rPr>
                <w:lang w:val="sr-Cyrl-RS"/>
              </w:rPr>
            </w:pPr>
            <w:r w:rsidRPr="007B036F">
              <w:rPr>
                <w:b/>
                <w:lang w:val="sr-Cyrl-RS"/>
              </w:rPr>
              <w:t>УКУПНА ЦЕНА СА ПДВ-ОМ</w:t>
            </w:r>
          </w:p>
        </w:tc>
        <w:tc>
          <w:tcPr>
            <w:tcW w:w="3543" w:type="dxa"/>
            <w:gridSpan w:val="2"/>
          </w:tcPr>
          <w:p w14:paraId="0F1BFC56" w14:textId="77777777" w:rsidR="002F7C2A" w:rsidRPr="007B036F" w:rsidRDefault="002F7C2A" w:rsidP="007B036F">
            <w:pPr>
              <w:jc w:val="center"/>
              <w:rPr>
                <w:lang w:val="sr-Latn-CS"/>
              </w:rPr>
            </w:pPr>
          </w:p>
        </w:tc>
      </w:tr>
    </w:tbl>
    <w:p w14:paraId="48978BB5" w14:textId="77777777" w:rsidR="007B036F" w:rsidRDefault="007B036F" w:rsidP="007B036F">
      <w:pPr>
        <w:suppressAutoHyphens/>
        <w:ind w:right="-1"/>
        <w:rPr>
          <w:rFonts w:eastAsia="Times New Roman"/>
          <w:b/>
          <w:lang w:val="sr-Cyrl-RS" w:eastAsia="ar-SA"/>
        </w:rPr>
      </w:pPr>
    </w:p>
    <w:p w14:paraId="78D7767E" w14:textId="77777777" w:rsidR="007B036F" w:rsidRDefault="007B036F" w:rsidP="007B036F">
      <w:pPr>
        <w:suppressAutoHyphens/>
        <w:ind w:left="-142"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7CE9B482" w14:textId="77777777" w:rsidR="00916D57" w:rsidRDefault="00916D57" w:rsidP="007B036F">
      <w:pPr>
        <w:suppressAutoHyphens/>
        <w:ind w:left="-142" w:right="288"/>
        <w:rPr>
          <w:rFonts w:eastAsia="Times New Roman"/>
          <w:lang w:val="sr-Cyrl-RS"/>
        </w:rPr>
      </w:pPr>
    </w:p>
    <w:p w14:paraId="2CBEDF6E" w14:textId="55F0613B" w:rsidR="007B036F" w:rsidRDefault="007B036F" w:rsidP="00CC2F21">
      <w:pPr>
        <w:suppressAutoHyphens/>
        <w:ind w:left="-142" w:right="288"/>
        <w:jc w:val="both"/>
        <w:rPr>
          <w:rFonts w:eastAsia="Times New Roman"/>
          <w:lang w:val="sr-Cyrl-RS"/>
        </w:rPr>
      </w:pPr>
      <w:r w:rsidRPr="008025F1">
        <w:rPr>
          <w:rFonts w:eastAsia="Times New Roman"/>
          <w:b/>
          <w:lang w:val="sr-Cyrl-RS"/>
        </w:rPr>
        <w:t xml:space="preserve">РОК </w:t>
      </w:r>
      <w:r>
        <w:rPr>
          <w:rFonts w:eastAsia="Times New Roman"/>
          <w:b/>
          <w:lang w:val="sr-Cyrl-RS"/>
        </w:rPr>
        <w:t>ИЗВРШЕЊА УСЛУГЕ</w:t>
      </w:r>
      <w:r w:rsidRPr="008025F1">
        <w:rPr>
          <w:rFonts w:eastAsia="Times New Roman"/>
          <w:b/>
          <w:lang w:val="sr-Cyrl-RS"/>
        </w:rPr>
        <w:t>:</w:t>
      </w:r>
      <w:r>
        <w:rPr>
          <w:rFonts w:eastAsia="Times New Roman"/>
          <w:lang w:val="sr-Cyrl-RS"/>
        </w:rPr>
        <w:t xml:space="preserve"> _________ дана (не може бити дужи од </w:t>
      </w:r>
      <w:r w:rsidR="003E789A">
        <w:rPr>
          <w:rFonts w:eastAsia="Times New Roman"/>
          <w:lang w:val="sr-Cyrl-RS"/>
        </w:rPr>
        <w:t>7</w:t>
      </w:r>
      <w:r>
        <w:rPr>
          <w:rFonts w:eastAsia="Times New Roman"/>
          <w:lang w:val="sr-Cyrl-RS"/>
        </w:rPr>
        <w:t xml:space="preserve"> дана) од дана </w:t>
      </w:r>
      <w:r w:rsidR="003E789A">
        <w:rPr>
          <w:rFonts w:eastAsia="Times New Roman"/>
          <w:lang w:val="sr-Cyrl-RS"/>
        </w:rPr>
        <w:t xml:space="preserve">упућивања захтева </w:t>
      </w:r>
      <w:r>
        <w:rPr>
          <w:rFonts w:eastAsia="Times New Roman"/>
          <w:lang w:val="sr-Cyrl-RS"/>
        </w:rPr>
        <w:t xml:space="preserve"> Наручиоца.</w:t>
      </w:r>
    </w:p>
    <w:p w14:paraId="01CEF253" w14:textId="7B32FE1D" w:rsidR="00CC2F21" w:rsidRDefault="00CC2F21" w:rsidP="00CC2F21">
      <w:pPr>
        <w:suppressAutoHyphens/>
        <w:ind w:left="-142" w:right="288"/>
        <w:jc w:val="both"/>
        <w:rPr>
          <w:rFonts w:eastAsia="Times New Roman"/>
          <w:lang w:val="sr-Cyrl-RS"/>
        </w:rPr>
      </w:pPr>
      <w:bookmarkStart w:id="0" w:name="_GoBack"/>
      <w:bookmarkEnd w:id="0"/>
    </w:p>
    <w:p w14:paraId="6E4BA5EE" w14:textId="22C7AA7B" w:rsidR="00CC2F21" w:rsidRDefault="00CC2F21" w:rsidP="00CC2F21">
      <w:pPr>
        <w:suppressAutoHyphens/>
        <w:ind w:left="-142" w:right="288"/>
        <w:jc w:val="both"/>
        <w:rPr>
          <w:rFonts w:eastAsia="Times New Roman"/>
          <w:lang w:val="sr-Cyrl-RS"/>
        </w:rPr>
      </w:pPr>
      <w:r w:rsidRPr="00CC2F21">
        <w:rPr>
          <w:rFonts w:eastAsia="Times New Roman"/>
          <w:b/>
          <w:lang w:val="sr-Cyrl-RS"/>
        </w:rPr>
        <w:t>ГАРАНТНИ РОК:</w:t>
      </w:r>
      <w:r>
        <w:rPr>
          <w:rFonts w:eastAsia="Times New Roman"/>
          <w:lang w:val="sr-Cyrl-RS"/>
        </w:rPr>
        <w:t xml:space="preserve"> _________ месеци (не може бити краћи од 12 месеци) од дана извршене услуге.</w:t>
      </w:r>
    </w:p>
    <w:p w14:paraId="318E50B5" w14:textId="77777777" w:rsidR="00916D57" w:rsidRDefault="00916D57" w:rsidP="007B036F">
      <w:pPr>
        <w:suppressAutoHyphens/>
        <w:ind w:left="-142" w:right="288"/>
        <w:rPr>
          <w:rFonts w:eastAsia="Times New Roman"/>
          <w:lang w:val="sr-Cyrl-RS"/>
        </w:rPr>
      </w:pPr>
    </w:p>
    <w:p w14:paraId="248C7CF9" w14:textId="07B64456" w:rsidR="007B036F" w:rsidRDefault="007B036F" w:rsidP="007B036F">
      <w:pPr>
        <w:rPr>
          <w:rFonts w:eastAsia="Times New Roman"/>
          <w:bCs/>
          <w:iCs/>
          <w:lang w:val="sr-Latn-CS"/>
        </w:rPr>
      </w:pPr>
      <w:r>
        <w:rPr>
          <w:rFonts w:eastAsia="Times New Roman"/>
          <w:bCs/>
          <w:iCs/>
          <w:lang w:val="sr-Cyrl-CS"/>
        </w:rPr>
        <w:t>У Нишу,   ____.____.202</w:t>
      </w:r>
      <w:r w:rsidR="008F7546">
        <w:rPr>
          <w:rFonts w:eastAsia="Times New Roman"/>
          <w:bCs/>
          <w:iCs/>
          <w:lang w:val="sr-Cyrl-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3CA31374" w14:textId="77777777" w:rsidR="007B036F" w:rsidRDefault="007B036F" w:rsidP="007B036F">
      <w:pPr>
        <w:rPr>
          <w:rFonts w:eastAsia="Times New Roman"/>
          <w:bCs/>
          <w:iCs/>
          <w:lang w:val="sr-Latn-CS"/>
        </w:rPr>
      </w:pPr>
    </w:p>
    <w:p w14:paraId="572E2F6B" w14:textId="77777777" w:rsidR="007B036F" w:rsidRDefault="007B036F" w:rsidP="007B036F">
      <w:pPr>
        <w:ind w:left="4950"/>
        <w:rPr>
          <w:rFonts w:eastAsia="Times New Roman"/>
          <w:bCs/>
          <w:iCs/>
        </w:rPr>
      </w:pPr>
    </w:p>
    <w:p w14:paraId="21DDF364" w14:textId="77777777" w:rsidR="007B036F" w:rsidRDefault="007B036F" w:rsidP="007B036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5ACEFCCC" w14:textId="77777777" w:rsidR="007B036F" w:rsidRDefault="007B036F" w:rsidP="007B036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0E3D81DF" w14:textId="0A5774A1" w:rsidR="007B036F" w:rsidRPr="009209F0" w:rsidRDefault="007B036F" w:rsidP="007B036F">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68AC0DD8" w14:textId="77777777" w:rsidR="007B036F" w:rsidRPr="009209F0" w:rsidRDefault="007B036F" w:rsidP="007B036F">
      <w:pPr>
        <w:autoSpaceDE w:val="0"/>
        <w:autoSpaceDN w:val="0"/>
        <w:adjustRightInd w:val="0"/>
        <w:spacing w:before="72" w:line="274" w:lineRule="exact"/>
        <w:ind w:firstLine="567"/>
        <w:jc w:val="both"/>
        <w:rPr>
          <w:rFonts w:eastAsia="Times New Roman"/>
          <w:b/>
          <w:lang w:eastAsia="ar-SA"/>
        </w:rPr>
      </w:pPr>
    </w:p>
    <w:p w14:paraId="2B9BFC66" w14:textId="77777777" w:rsidR="007B036F" w:rsidRPr="009209F0" w:rsidRDefault="007B036F" w:rsidP="007B036F">
      <w:pPr>
        <w:suppressAutoHyphens/>
        <w:ind w:right="-1"/>
        <w:jc w:val="center"/>
        <w:rPr>
          <w:rFonts w:eastAsia="Times New Roman"/>
          <w:b/>
          <w:lang w:val="sr-Cyrl-RS" w:eastAsia="ar-SA"/>
        </w:rPr>
      </w:pPr>
      <w:r w:rsidRPr="009209F0">
        <w:rPr>
          <w:rFonts w:eastAsia="Times New Roman"/>
          <w:b/>
          <w:lang w:eastAsia="ar-SA"/>
        </w:rPr>
        <w:t>И З Ј А В У</w:t>
      </w:r>
    </w:p>
    <w:p w14:paraId="1A2EA23C" w14:textId="77777777" w:rsidR="007B036F" w:rsidRPr="009209F0" w:rsidRDefault="007B036F" w:rsidP="007B036F">
      <w:pPr>
        <w:suppressAutoHyphens/>
        <w:ind w:right="-1"/>
        <w:jc w:val="center"/>
        <w:rPr>
          <w:rFonts w:eastAsia="Times New Roman"/>
          <w:b/>
          <w:lang w:val="sr-Cyrl-RS" w:eastAsia="ar-SA"/>
        </w:rPr>
      </w:pPr>
    </w:p>
    <w:p w14:paraId="0A128EB9" w14:textId="77777777" w:rsidR="007B036F" w:rsidRPr="009209F0" w:rsidRDefault="007B036F" w:rsidP="007B036F">
      <w:pPr>
        <w:autoSpaceDE w:val="0"/>
        <w:autoSpaceDN w:val="0"/>
        <w:adjustRightInd w:val="0"/>
        <w:spacing w:line="240" w:lineRule="exact"/>
        <w:jc w:val="both"/>
        <w:rPr>
          <w:rFonts w:eastAsia="Times New Roman"/>
          <w:lang w:eastAsia="ar-SA"/>
        </w:rPr>
      </w:pPr>
    </w:p>
    <w:p w14:paraId="04FA0828" w14:textId="05801CE9" w:rsidR="007B036F" w:rsidRPr="003E789A" w:rsidRDefault="007B036F" w:rsidP="003E789A">
      <w:pPr>
        <w:rPr>
          <w:rFonts w:eastAsia="Times New Roman"/>
          <w:b/>
          <w:kern w:val="28"/>
          <w:lang w:val="sr-Latn-R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Pr>
          <w:rFonts w:eastAsia="Times New Roman" w:cs="Arial"/>
          <w:b/>
          <w:lang w:val="sr-Cyrl-RS" w:eastAsia="sr-Cyrl-CS"/>
        </w:rPr>
        <w:t xml:space="preserve">услуга </w:t>
      </w:r>
      <w:proofErr w:type="spellStart"/>
      <w:r w:rsidRPr="009209F0">
        <w:rPr>
          <w:rFonts w:eastAsia="Times New Roman"/>
          <w:b/>
        </w:rPr>
        <w:t>број</w:t>
      </w:r>
      <w:proofErr w:type="spellEnd"/>
      <w:r w:rsidRPr="009209F0">
        <w:rPr>
          <w:rFonts w:eastAsia="Times New Roman"/>
          <w:b/>
          <w:lang w:val="sr-Cyrl-CS" w:eastAsia="sr-Latn-CS"/>
        </w:rPr>
        <w:t xml:space="preserve"> </w:t>
      </w:r>
      <w:r w:rsidR="003E789A" w:rsidRPr="003E789A">
        <w:rPr>
          <w:rFonts w:eastAsia="Times New Roman"/>
          <w:b/>
          <w:kern w:val="28"/>
          <w:lang w:val="sr-Cyrl-RS"/>
        </w:rPr>
        <w:t>2.2.82</w:t>
      </w:r>
      <w:r w:rsidR="003E789A" w:rsidRPr="003E789A">
        <w:rPr>
          <w:rFonts w:eastAsia="Times New Roman"/>
          <w:b/>
          <w:kern w:val="28"/>
        </w:rPr>
        <w:t>.</w:t>
      </w:r>
      <w:r w:rsidR="003E789A" w:rsidRPr="003E789A">
        <w:rPr>
          <w:rFonts w:eastAsia="Times New Roman"/>
          <w:b/>
          <w:kern w:val="28"/>
          <w:lang w:val="sr-Cyrl-RS"/>
        </w:rPr>
        <w:t xml:space="preserve"> Услуга израде инвентарских плочица</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07179BCF" w14:textId="77777777" w:rsidR="007B036F" w:rsidRPr="009209F0" w:rsidRDefault="007B036F" w:rsidP="007B036F">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2FC10D4C" w14:textId="77777777" w:rsidR="007B036F" w:rsidRPr="009209F0" w:rsidRDefault="007B036F" w:rsidP="007B036F">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1C27DFD3" w14:textId="77777777" w:rsidR="007B036F" w:rsidRPr="009209F0" w:rsidRDefault="007B036F" w:rsidP="007B036F">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40C25282" w14:textId="77777777" w:rsidR="007B036F" w:rsidRPr="009209F0" w:rsidRDefault="007B036F" w:rsidP="007B036F">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9E4092F" w14:textId="1EE1BB96" w:rsidR="007B036F" w:rsidRPr="003E789A" w:rsidRDefault="007B036F" w:rsidP="007B036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54E63206" w14:textId="5C850EA1" w:rsidR="003E789A" w:rsidRPr="003E789A" w:rsidRDefault="003E789A" w:rsidP="007B036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 xml:space="preserve">да понуђач има на располагању </w:t>
      </w:r>
      <w:r w:rsidRPr="003E789A">
        <w:rPr>
          <w:rFonts w:eastAsia="Times New Roman"/>
          <w:b/>
          <w:u w:val="single"/>
          <w:lang w:val="sr-Cyrl-CS" w:eastAsia="sr-Cyrl-CS"/>
        </w:rPr>
        <w:t>једно доставно возило</w:t>
      </w:r>
    </w:p>
    <w:p w14:paraId="7A7D047A" w14:textId="4E89182F" w:rsidR="003E789A" w:rsidRPr="003E789A" w:rsidRDefault="003E789A" w:rsidP="003E789A">
      <w:pPr>
        <w:rPr>
          <w:rFonts w:eastAsiaTheme="minorHAnsi"/>
          <w:lang w:val="sr-Cyrl-RS"/>
        </w:rPr>
      </w:pPr>
      <w:r w:rsidRPr="003E789A">
        <w:rPr>
          <w:rFonts w:eastAsia="Times New Roman"/>
          <w:b/>
          <w:u w:val="single"/>
          <w:lang w:val="sr-Cyrl-CS" w:eastAsia="sr-Cyrl-CS"/>
        </w:rPr>
        <w:t>Доказ</w:t>
      </w:r>
      <w:r w:rsidR="00735DAA">
        <w:rPr>
          <w:rFonts w:eastAsia="Times New Roman"/>
          <w:b/>
          <w:u w:val="single"/>
          <w:lang w:val="sr-Cyrl-CS" w:eastAsia="sr-Cyrl-CS"/>
        </w:rPr>
        <w:t xml:space="preserve"> 1</w:t>
      </w:r>
      <w:r>
        <w:rPr>
          <w:rFonts w:eastAsia="Times New Roman"/>
          <w:lang w:val="sr-Cyrl-CS" w:eastAsia="sr-Cyrl-CS"/>
        </w:rPr>
        <w:t xml:space="preserve">: </w:t>
      </w:r>
      <w:r w:rsidRPr="003E789A">
        <w:rPr>
          <w:rFonts w:eastAsiaTheme="minorHAnsi"/>
          <w:lang w:val="sr-Cyrl-RS"/>
        </w:rPr>
        <w:t>Очитане саобраћајне дозволе</w:t>
      </w:r>
    </w:p>
    <w:p w14:paraId="2921A7B2" w14:textId="77777777" w:rsidR="003E789A" w:rsidRPr="003E789A" w:rsidRDefault="003E789A" w:rsidP="003E789A">
      <w:pPr>
        <w:jc w:val="both"/>
        <w:rPr>
          <w:rFonts w:eastAsiaTheme="minorHAnsi"/>
          <w:lang w:val="sr-Cyrl-RS"/>
        </w:rPr>
      </w:pPr>
      <w:r w:rsidRPr="003E789A">
        <w:rPr>
          <w:rFonts w:eastAsiaTheme="minorHAnsi"/>
          <w:lang w:val="sr-Cyrl-RS"/>
        </w:rPr>
        <w:tab/>
        <w:t>Полиса осигурања од аутоодговорности</w:t>
      </w:r>
    </w:p>
    <w:p w14:paraId="0B2B1662" w14:textId="77777777" w:rsidR="003E789A" w:rsidRDefault="003E789A" w:rsidP="003E789A">
      <w:pPr>
        <w:ind w:left="720"/>
        <w:jc w:val="both"/>
        <w:rPr>
          <w:rFonts w:eastAsiaTheme="minorHAnsi"/>
          <w:lang w:val="sr-Cyrl-RS"/>
        </w:rPr>
      </w:pPr>
      <w:r w:rsidRPr="003E789A">
        <w:rPr>
          <w:rFonts w:eastAsiaTheme="minorHAnsi"/>
          <w:lang w:val="sr-Cyrl-RS"/>
        </w:rPr>
        <w:t>У случају да возило није у својини понуђача, потребно је доставити Уговор о закупу или лизнингу или неки други одговарајући доказ на основу кога се може утврдити да понуђач има наведено возило на располагању</w:t>
      </w:r>
    </w:p>
    <w:p w14:paraId="3830500C" w14:textId="6188A92E" w:rsidR="003E789A" w:rsidRPr="003E789A" w:rsidRDefault="003E789A" w:rsidP="003E789A">
      <w:pPr>
        <w:pStyle w:val="ListParagraph"/>
        <w:numPr>
          <w:ilvl w:val="0"/>
          <w:numId w:val="2"/>
        </w:numPr>
        <w:tabs>
          <w:tab w:val="left" w:pos="0"/>
        </w:tabs>
        <w:autoSpaceDE w:val="0"/>
        <w:autoSpaceDN w:val="0"/>
        <w:adjustRightInd w:val="0"/>
        <w:ind w:left="360"/>
        <w:jc w:val="both"/>
        <w:rPr>
          <w:rFonts w:eastAsia="Times New Roman"/>
          <w:lang w:val="sr-Cyrl-RS" w:eastAsia="sr-Latn-CS"/>
        </w:rPr>
      </w:pPr>
      <w:r w:rsidRPr="003E789A">
        <w:rPr>
          <w:rFonts w:eastAsia="Times New Roman"/>
          <w:lang w:val="sr-Cyrl-RS" w:eastAsia="sr-Latn-CS"/>
        </w:rPr>
        <w:t>Да је понуђач у претходн</w:t>
      </w:r>
      <w:r>
        <w:rPr>
          <w:rFonts w:eastAsia="Times New Roman"/>
          <w:lang w:val="sr-Cyrl-RS" w:eastAsia="sr-Latn-CS"/>
        </w:rPr>
        <w:t xml:space="preserve">их </w:t>
      </w:r>
      <w:r w:rsidRPr="003E789A">
        <w:rPr>
          <w:rFonts w:eastAsia="Times New Roman"/>
          <w:lang w:val="sr-Cyrl-RS" w:eastAsia="sr-Latn-CS"/>
        </w:rPr>
        <w:t xml:space="preserve"> годин</w:t>
      </w:r>
      <w:r>
        <w:rPr>
          <w:rFonts w:eastAsia="Times New Roman"/>
          <w:lang w:val="sr-Cyrl-RS" w:eastAsia="sr-Latn-CS"/>
        </w:rPr>
        <w:t xml:space="preserve">у дана </w:t>
      </w:r>
      <w:r w:rsidRPr="003E789A">
        <w:rPr>
          <w:rFonts w:eastAsia="Times New Roman"/>
          <w:lang w:val="sr-Cyrl-RS" w:eastAsia="sr-Latn-CS"/>
        </w:rPr>
        <w:t xml:space="preserve">од дана објављивања позива за предметну  набавку био </w:t>
      </w:r>
      <w:r w:rsidRPr="00735DAA">
        <w:rPr>
          <w:rFonts w:eastAsia="Times New Roman"/>
          <w:b/>
          <w:u w:val="single"/>
          <w:lang w:val="sr-Cyrl-RS" w:eastAsia="sr-Latn-CS"/>
        </w:rPr>
        <w:t>ликвидан</w:t>
      </w:r>
      <w:r w:rsidRPr="003E789A">
        <w:rPr>
          <w:rFonts w:eastAsia="Times New Roman"/>
          <w:lang w:val="sr-Cyrl-RS" w:eastAsia="sr-Latn-CS"/>
        </w:rPr>
        <w:t xml:space="preserve"> односно да није имао ниједан дан судке блокаде пословног рачуна (важи за све пословне рачуне понуђача)</w:t>
      </w:r>
    </w:p>
    <w:p w14:paraId="307BAF3B" w14:textId="2610AA0A" w:rsidR="003E789A" w:rsidRDefault="003E789A" w:rsidP="003E789A">
      <w:pPr>
        <w:tabs>
          <w:tab w:val="left" w:pos="0"/>
        </w:tabs>
        <w:autoSpaceDE w:val="0"/>
        <w:autoSpaceDN w:val="0"/>
        <w:adjustRightInd w:val="0"/>
        <w:jc w:val="both"/>
        <w:rPr>
          <w:rFonts w:eastAsia="Times New Roman"/>
          <w:lang w:val="sr-Cyrl-RS" w:eastAsia="sr-Latn-CS"/>
        </w:rPr>
      </w:pPr>
      <w:r w:rsidRPr="003E789A">
        <w:rPr>
          <w:rFonts w:eastAsia="Times New Roman"/>
          <w:b/>
          <w:u w:val="single"/>
          <w:lang w:val="sr-Cyrl-RS" w:eastAsia="sr-Latn-CS"/>
        </w:rPr>
        <w:t>Доказ</w:t>
      </w:r>
      <w:r w:rsidR="00735DAA">
        <w:rPr>
          <w:rFonts w:eastAsia="Times New Roman"/>
          <w:b/>
          <w:u w:val="single"/>
          <w:lang w:val="sr-Cyrl-RS" w:eastAsia="sr-Latn-CS"/>
        </w:rPr>
        <w:t xml:space="preserve"> 2</w:t>
      </w:r>
      <w:r w:rsidRPr="003E789A">
        <w:rPr>
          <w:rFonts w:eastAsia="Times New Roman"/>
          <w:b/>
          <w:u w:val="single"/>
          <w:lang w:val="sr-Latn-RS" w:eastAsia="sr-Latn-CS"/>
        </w:rPr>
        <w:t>:</w:t>
      </w:r>
      <w:r w:rsidRPr="003E789A">
        <w:rPr>
          <w:rFonts w:eastAsia="Times New Roman"/>
          <w:lang w:val="sr-Latn-RS" w:eastAsia="sr-Latn-CS"/>
        </w:rPr>
        <w:t xml:space="preserve"> </w:t>
      </w:r>
      <w:r w:rsidRPr="003E789A">
        <w:rPr>
          <w:rFonts w:eastAsia="Times New Roman"/>
          <w:lang w:val="sr-Cyrl-RS" w:eastAsia="sr-Latn-CS"/>
        </w:rPr>
        <w:t>Потврда издата од стране Народне банке Србије за наведени период или одштампани извод са сајта НБС-а ако је податак јавно доступан.</w:t>
      </w:r>
    </w:p>
    <w:p w14:paraId="685806B7" w14:textId="77777777" w:rsidR="00735DAA" w:rsidRPr="003E789A" w:rsidRDefault="00735DAA" w:rsidP="003E789A">
      <w:pPr>
        <w:tabs>
          <w:tab w:val="left" w:pos="0"/>
        </w:tabs>
        <w:autoSpaceDE w:val="0"/>
        <w:autoSpaceDN w:val="0"/>
        <w:adjustRightInd w:val="0"/>
        <w:jc w:val="both"/>
        <w:rPr>
          <w:rFonts w:eastAsia="Times New Roman"/>
          <w:lang w:val="sr-Cyrl-RS" w:eastAsia="sr-Latn-CS"/>
        </w:rPr>
      </w:pPr>
    </w:p>
    <w:p w14:paraId="391821E3" w14:textId="772EDC04" w:rsidR="003E789A" w:rsidRPr="00735DAA" w:rsidRDefault="00735DAA" w:rsidP="00735DAA">
      <w:pPr>
        <w:tabs>
          <w:tab w:val="left" w:pos="0"/>
        </w:tabs>
        <w:suppressAutoHyphens/>
        <w:autoSpaceDE w:val="0"/>
        <w:autoSpaceDN w:val="0"/>
        <w:adjustRightInd w:val="0"/>
        <w:spacing w:line="274" w:lineRule="exact"/>
        <w:ind w:left="426" w:right="144"/>
        <w:jc w:val="both"/>
        <w:rPr>
          <w:rFonts w:eastAsia="Times New Roman"/>
          <w:b/>
          <w:lang w:val="sr-Cyrl-CS" w:eastAsia="sr-Cyrl-CS"/>
        </w:rPr>
      </w:pPr>
      <w:r w:rsidRPr="00C00C39">
        <w:rPr>
          <w:rFonts w:eastAsia="Times New Roman"/>
          <w:b/>
          <w:lang w:val="sr-Cyrl-CS" w:eastAsia="sr-Cyrl-CS"/>
        </w:rPr>
        <w:t>ПОНУЂАЧ ЈЕ ДУЖАН ДА ДОСТАВИ ДОКАЗЕ О ИСПУЊЕЊУ ГОРЕ НАВЕДЕНИХ УСЛОВА</w:t>
      </w:r>
      <w:r>
        <w:rPr>
          <w:rFonts w:eastAsia="Times New Roman"/>
          <w:b/>
          <w:lang w:val="sr-Cyrl-CS" w:eastAsia="sr-Cyrl-CS"/>
        </w:rPr>
        <w:t xml:space="preserve"> </w:t>
      </w:r>
      <w:r w:rsidRPr="00C00C39">
        <w:rPr>
          <w:rFonts w:eastAsia="Times New Roman"/>
          <w:b/>
          <w:lang w:val="sr-Cyrl-CS" w:eastAsia="sr-Cyrl-CS"/>
        </w:rPr>
        <w:t>НА ПОЗИВ НАРУЧИОЦА</w:t>
      </w:r>
      <w:r>
        <w:rPr>
          <w:rFonts w:eastAsia="Times New Roman"/>
          <w:b/>
          <w:lang w:val="sr-Cyrl-CS" w:eastAsia="sr-Cyrl-CS"/>
        </w:rPr>
        <w:t>,</w:t>
      </w:r>
      <w:r w:rsidRPr="00C00C39">
        <w:rPr>
          <w:rFonts w:eastAsia="Times New Roman"/>
          <w:b/>
          <w:lang w:val="sr-Cyrl-CS" w:eastAsia="sr-Cyrl-CS"/>
        </w:rPr>
        <w:t xml:space="preserve"> У РОКУ ОД 3 ДАНА ОД ДАНА ПОЗИВА НАРУЧИОЦА</w:t>
      </w:r>
      <w:r>
        <w:rPr>
          <w:rFonts w:eastAsia="Times New Roman"/>
          <w:b/>
          <w:lang w:val="sr-Cyrl-CS" w:eastAsia="sr-Cyrl-CS"/>
        </w:rPr>
        <w:t>. УКОЛИКО ТРАЖЕНЕ ДОКАЗЕ НЕ ДОСТАВИ У ОСТАВЉЕНОМ РОКУ, ПОНУДА ЋЕ БИТИ ОДБИЈЕНА КАО НЕПРИХВАТЉИВА.</w:t>
      </w:r>
      <w:r w:rsidR="003E789A">
        <w:rPr>
          <w:rFonts w:eastAsia="Times New Roman"/>
          <w:lang w:val="sr-Cyrl-CS" w:eastAsia="sr-Cyrl-CS"/>
        </w:rPr>
        <w:t xml:space="preserve">   </w:t>
      </w:r>
    </w:p>
    <w:p w14:paraId="2F659EEB" w14:textId="77777777" w:rsidR="003E789A" w:rsidRPr="003E789A" w:rsidRDefault="003E789A" w:rsidP="003E789A">
      <w:pPr>
        <w:ind w:left="720"/>
        <w:jc w:val="both"/>
        <w:rPr>
          <w:rFonts w:eastAsiaTheme="minorHAnsi"/>
          <w:lang w:val="sr-Cyrl-RS"/>
        </w:rPr>
      </w:pPr>
    </w:p>
    <w:p w14:paraId="13E46378" w14:textId="21C5B176" w:rsidR="007B036F" w:rsidRPr="009209F0" w:rsidRDefault="00735DAA" w:rsidP="007B036F">
      <w:pPr>
        <w:suppressAutoHyphens/>
        <w:jc w:val="both"/>
        <w:rPr>
          <w:rFonts w:eastAsia="Times New Roman"/>
          <w:lang w:val="sr-Cyrl-RS"/>
        </w:rPr>
      </w:pPr>
      <w:r>
        <w:rPr>
          <w:rFonts w:eastAsia="Times New Roman"/>
          <w:lang w:val="sr-Cyrl-RS"/>
        </w:rPr>
        <w:t>П</w:t>
      </w:r>
      <w:proofErr w:type="spellStart"/>
      <w:r w:rsidR="007B036F" w:rsidRPr="009209F0">
        <w:rPr>
          <w:rFonts w:eastAsia="Times New Roman"/>
        </w:rPr>
        <w:t>онуђач</w:t>
      </w:r>
      <w:proofErr w:type="spellEnd"/>
      <w:r w:rsidR="007B036F" w:rsidRPr="009209F0">
        <w:rPr>
          <w:rFonts w:eastAsia="Times New Roman"/>
        </w:rPr>
        <w:t xml:space="preserve"> </w:t>
      </w:r>
      <w:proofErr w:type="spellStart"/>
      <w:r w:rsidR="007B036F" w:rsidRPr="009209F0">
        <w:rPr>
          <w:rFonts w:eastAsia="Times New Roman"/>
        </w:rPr>
        <w:t>овом</w:t>
      </w:r>
      <w:proofErr w:type="spellEnd"/>
      <w:r w:rsidR="007B036F" w:rsidRPr="009209F0">
        <w:rPr>
          <w:rFonts w:eastAsia="Times New Roman"/>
        </w:rPr>
        <w:t xml:space="preserve"> </w:t>
      </w:r>
      <w:proofErr w:type="spellStart"/>
      <w:r w:rsidR="007B036F" w:rsidRPr="009209F0">
        <w:rPr>
          <w:rFonts w:eastAsia="Times New Roman"/>
        </w:rPr>
        <w:t>Изјавом</w:t>
      </w:r>
      <w:proofErr w:type="spellEnd"/>
      <w:r w:rsidR="007B036F" w:rsidRPr="009209F0">
        <w:rPr>
          <w:rFonts w:eastAsia="Times New Roman"/>
        </w:rPr>
        <w:t xml:space="preserve">, </w:t>
      </w:r>
      <w:proofErr w:type="spellStart"/>
      <w:r w:rsidR="007B036F" w:rsidRPr="009209F0">
        <w:rPr>
          <w:rFonts w:eastAsia="Times New Roman"/>
        </w:rPr>
        <w:t>под</w:t>
      </w:r>
      <w:proofErr w:type="spellEnd"/>
      <w:r w:rsidR="007B036F" w:rsidRPr="009209F0">
        <w:rPr>
          <w:rFonts w:eastAsia="Times New Roman"/>
        </w:rPr>
        <w:t xml:space="preserve"> </w:t>
      </w:r>
      <w:proofErr w:type="spellStart"/>
      <w:r w:rsidR="007B036F" w:rsidRPr="009209F0">
        <w:rPr>
          <w:rFonts w:eastAsia="Times New Roman"/>
        </w:rPr>
        <w:t>пуном</w:t>
      </w:r>
      <w:proofErr w:type="spellEnd"/>
      <w:r w:rsidR="007B036F" w:rsidRPr="009209F0">
        <w:rPr>
          <w:rFonts w:eastAsia="Times New Roman"/>
        </w:rPr>
        <w:t xml:space="preserve"> </w:t>
      </w:r>
      <w:proofErr w:type="spellStart"/>
      <w:r w:rsidR="007B036F" w:rsidRPr="009209F0">
        <w:rPr>
          <w:rFonts w:eastAsia="Times New Roman"/>
        </w:rPr>
        <w:t>материјалном</w:t>
      </w:r>
      <w:proofErr w:type="spellEnd"/>
      <w:r w:rsidR="007B036F" w:rsidRPr="009209F0">
        <w:rPr>
          <w:rFonts w:eastAsia="Times New Roman"/>
        </w:rPr>
        <w:t xml:space="preserve"> и </w:t>
      </w:r>
      <w:proofErr w:type="spellStart"/>
      <w:r w:rsidR="007B036F" w:rsidRPr="009209F0">
        <w:rPr>
          <w:rFonts w:eastAsia="Times New Roman"/>
        </w:rPr>
        <w:t>кривичном</w:t>
      </w:r>
      <w:proofErr w:type="spellEnd"/>
      <w:r w:rsidR="007B036F" w:rsidRPr="009209F0">
        <w:rPr>
          <w:rFonts w:eastAsia="Times New Roman"/>
        </w:rPr>
        <w:t xml:space="preserve"> </w:t>
      </w:r>
      <w:proofErr w:type="spellStart"/>
      <w:r w:rsidR="007B036F" w:rsidRPr="009209F0">
        <w:rPr>
          <w:rFonts w:eastAsia="Times New Roman"/>
        </w:rPr>
        <w:t>одговорношћу</w:t>
      </w:r>
      <w:proofErr w:type="spellEnd"/>
      <w:r w:rsidR="007B036F" w:rsidRPr="009209F0">
        <w:rPr>
          <w:rFonts w:eastAsia="Times New Roman"/>
        </w:rPr>
        <w:t xml:space="preserve"> </w:t>
      </w:r>
      <w:proofErr w:type="spellStart"/>
      <w:r w:rsidR="007B036F" w:rsidRPr="009209F0">
        <w:rPr>
          <w:rFonts w:eastAsia="Times New Roman"/>
        </w:rPr>
        <w:t>потврђује</w:t>
      </w:r>
      <w:proofErr w:type="spellEnd"/>
      <w:r w:rsidR="007B036F" w:rsidRPr="009209F0">
        <w:rPr>
          <w:rFonts w:eastAsia="Times New Roman"/>
        </w:rPr>
        <w:t xml:space="preserve">  </w:t>
      </w:r>
      <w:proofErr w:type="spellStart"/>
      <w:r w:rsidR="007B036F" w:rsidRPr="009209F0">
        <w:rPr>
          <w:rFonts w:eastAsia="Times New Roman"/>
        </w:rPr>
        <w:t>да</w:t>
      </w:r>
      <w:proofErr w:type="spellEnd"/>
      <w:r w:rsidR="007B036F" w:rsidRPr="009209F0">
        <w:rPr>
          <w:rFonts w:eastAsia="Times New Roman"/>
        </w:rPr>
        <w:t xml:space="preserve"> </w:t>
      </w:r>
      <w:proofErr w:type="spellStart"/>
      <w:r w:rsidR="007B036F" w:rsidRPr="009209F0">
        <w:rPr>
          <w:rFonts w:eastAsia="Times New Roman"/>
        </w:rPr>
        <w:t>је</w:t>
      </w:r>
      <w:proofErr w:type="spellEnd"/>
      <w:r w:rsidR="007B036F" w:rsidRPr="009209F0">
        <w:rPr>
          <w:rFonts w:eastAsia="Times New Roman"/>
        </w:rPr>
        <w:t xml:space="preserve"> </w:t>
      </w:r>
      <w:proofErr w:type="spellStart"/>
      <w:r w:rsidR="007B036F" w:rsidRPr="009209F0">
        <w:rPr>
          <w:rFonts w:eastAsia="Times New Roman"/>
        </w:rPr>
        <w:t>понуду</w:t>
      </w:r>
      <w:proofErr w:type="spellEnd"/>
      <w:r w:rsidR="007B036F" w:rsidRPr="009209F0">
        <w:rPr>
          <w:rFonts w:eastAsia="Times New Roman"/>
        </w:rPr>
        <w:t xml:space="preserve"> у </w:t>
      </w:r>
      <w:proofErr w:type="spellStart"/>
      <w:r w:rsidR="007B036F" w:rsidRPr="009209F0">
        <w:rPr>
          <w:rFonts w:eastAsia="Times New Roman"/>
        </w:rPr>
        <w:t>поступку</w:t>
      </w:r>
      <w:proofErr w:type="spellEnd"/>
      <w:r w:rsidR="007B036F" w:rsidRPr="009209F0">
        <w:rPr>
          <w:rFonts w:eastAsia="Times New Roman"/>
        </w:rPr>
        <w:t xml:space="preserve"> </w:t>
      </w:r>
      <w:proofErr w:type="spellStart"/>
      <w:r w:rsidR="007B036F" w:rsidRPr="009209F0">
        <w:rPr>
          <w:rFonts w:eastAsia="Times New Roman"/>
        </w:rPr>
        <w:t>набавке</w:t>
      </w:r>
      <w:proofErr w:type="spellEnd"/>
      <w:r w:rsidR="007B036F" w:rsidRPr="009209F0">
        <w:rPr>
          <w:rFonts w:eastAsia="Times New Roman"/>
        </w:rPr>
        <w:t xml:space="preserve"> </w:t>
      </w:r>
      <w:r w:rsidR="007B036F">
        <w:rPr>
          <w:rFonts w:eastAsia="Times New Roman" w:cs="Arial"/>
          <w:lang w:val="sr-Cyrl-RS" w:eastAsia="sr-Cyrl-CS"/>
        </w:rPr>
        <w:t>услуга</w:t>
      </w:r>
      <w:r w:rsidR="007B036F" w:rsidRPr="009209F0">
        <w:rPr>
          <w:rFonts w:eastAsia="Times New Roman" w:cs="Arial"/>
          <w:lang w:eastAsia="sr-Cyrl-CS"/>
        </w:rPr>
        <w:t xml:space="preserve"> </w:t>
      </w:r>
      <w:proofErr w:type="spellStart"/>
      <w:r w:rsidR="007B036F" w:rsidRPr="009209F0">
        <w:rPr>
          <w:rFonts w:eastAsia="Times New Roman" w:cs="Arial"/>
          <w:lang w:eastAsia="sr-Cyrl-CS"/>
        </w:rPr>
        <w:t>број</w:t>
      </w:r>
      <w:proofErr w:type="spellEnd"/>
      <w:r w:rsidR="007B036F" w:rsidRPr="009209F0">
        <w:rPr>
          <w:rFonts w:eastAsia="Times New Roman" w:cs="Arial"/>
          <w:lang w:val="sr-Cyrl-RS" w:eastAsia="sr-Cyrl-CS"/>
        </w:rPr>
        <w:t xml:space="preserve"> </w:t>
      </w:r>
      <w:r w:rsidRPr="003E789A">
        <w:rPr>
          <w:rFonts w:eastAsia="Times New Roman"/>
          <w:b/>
          <w:kern w:val="28"/>
          <w:lang w:val="sr-Cyrl-RS"/>
        </w:rPr>
        <w:t>2.2.82</w:t>
      </w:r>
      <w:r w:rsidRPr="003E789A">
        <w:rPr>
          <w:rFonts w:eastAsia="Times New Roman"/>
          <w:b/>
          <w:kern w:val="28"/>
        </w:rPr>
        <w:t>.</w:t>
      </w:r>
      <w:r w:rsidRPr="003E789A">
        <w:rPr>
          <w:rFonts w:eastAsia="Times New Roman"/>
          <w:b/>
          <w:kern w:val="28"/>
          <w:lang w:val="sr-Cyrl-RS"/>
        </w:rPr>
        <w:t xml:space="preserve"> Услуга израде инвентарских плочица</w:t>
      </w:r>
      <w:r w:rsidRPr="009209F0">
        <w:rPr>
          <w:rFonts w:eastAsia="Times New Roman"/>
          <w:lang w:eastAsia="ar-SA"/>
        </w:rPr>
        <w:t xml:space="preserve"> </w:t>
      </w:r>
      <w:proofErr w:type="spellStart"/>
      <w:r w:rsidR="007B036F" w:rsidRPr="009209F0">
        <w:rPr>
          <w:rFonts w:eastAsia="Times New Roman"/>
          <w:lang w:eastAsia="ar-SA"/>
        </w:rPr>
        <w:t>п</w:t>
      </w:r>
      <w:r w:rsidR="007B036F" w:rsidRPr="009209F0">
        <w:rPr>
          <w:rFonts w:eastAsia="Times New Roman"/>
        </w:rPr>
        <w:t>однео</w:t>
      </w:r>
      <w:proofErr w:type="spellEnd"/>
      <w:r w:rsidR="007B036F" w:rsidRPr="009209F0">
        <w:rPr>
          <w:rFonts w:eastAsia="Times New Roman"/>
        </w:rPr>
        <w:t xml:space="preserve"> </w:t>
      </w:r>
      <w:proofErr w:type="spellStart"/>
      <w:r w:rsidR="007B036F" w:rsidRPr="009209F0">
        <w:rPr>
          <w:rFonts w:eastAsia="Times New Roman"/>
        </w:rPr>
        <w:t>потпуно</w:t>
      </w:r>
      <w:proofErr w:type="spellEnd"/>
      <w:r w:rsidR="007B036F" w:rsidRPr="009209F0">
        <w:rPr>
          <w:rFonts w:eastAsia="Times New Roman"/>
        </w:rPr>
        <w:t xml:space="preserve"> </w:t>
      </w:r>
      <w:proofErr w:type="spellStart"/>
      <w:r w:rsidR="007B036F" w:rsidRPr="009209F0">
        <w:rPr>
          <w:rFonts w:eastAsia="Times New Roman"/>
        </w:rPr>
        <w:t>независно</w:t>
      </w:r>
      <w:proofErr w:type="spellEnd"/>
      <w:r w:rsidR="007B036F" w:rsidRPr="009209F0">
        <w:rPr>
          <w:rFonts w:eastAsia="Times New Roman"/>
        </w:rPr>
        <w:t xml:space="preserve"> и </w:t>
      </w:r>
      <w:proofErr w:type="spellStart"/>
      <w:r w:rsidR="007B036F" w:rsidRPr="009209F0">
        <w:rPr>
          <w:rFonts w:eastAsia="Times New Roman"/>
        </w:rPr>
        <w:t>без</w:t>
      </w:r>
      <w:proofErr w:type="spellEnd"/>
      <w:r w:rsidR="007B036F" w:rsidRPr="009209F0">
        <w:rPr>
          <w:rFonts w:eastAsia="Times New Roman"/>
        </w:rPr>
        <w:t xml:space="preserve"> </w:t>
      </w:r>
      <w:proofErr w:type="spellStart"/>
      <w:r w:rsidR="007B036F" w:rsidRPr="009209F0">
        <w:rPr>
          <w:rFonts w:eastAsia="Times New Roman"/>
        </w:rPr>
        <w:t>договора</w:t>
      </w:r>
      <w:proofErr w:type="spellEnd"/>
      <w:r w:rsidR="007B036F" w:rsidRPr="009209F0">
        <w:rPr>
          <w:rFonts w:eastAsia="Times New Roman"/>
        </w:rPr>
        <w:t xml:space="preserve"> </w:t>
      </w:r>
      <w:proofErr w:type="spellStart"/>
      <w:r w:rsidR="007B036F" w:rsidRPr="009209F0">
        <w:rPr>
          <w:rFonts w:eastAsia="Times New Roman"/>
        </w:rPr>
        <w:t>са</w:t>
      </w:r>
      <w:proofErr w:type="spellEnd"/>
      <w:r w:rsidR="007B036F" w:rsidRPr="009209F0">
        <w:rPr>
          <w:rFonts w:eastAsia="Times New Roman"/>
        </w:rPr>
        <w:t xml:space="preserve"> </w:t>
      </w:r>
      <w:proofErr w:type="spellStart"/>
      <w:r w:rsidR="007B036F" w:rsidRPr="009209F0">
        <w:rPr>
          <w:rFonts w:eastAsia="Times New Roman"/>
        </w:rPr>
        <w:t>другим</w:t>
      </w:r>
      <w:proofErr w:type="spellEnd"/>
      <w:r w:rsidR="007B036F" w:rsidRPr="009209F0">
        <w:rPr>
          <w:rFonts w:eastAsia="Times New Roman"/>
        </w:rPr>
        <w:t xml:space="preserve"> </w:t>
      </w:r>
      <w:proofErr w:type="spellStart"/>
      <w:r w:rsidR="007B036F" w:rsidRPr="009209F0">
        <w:rPr>
          <w:rFonts w:eastAsia="Times New Roman"/>
        </w:rPr>
        <w:t>понуђачима</w:t>
      </w:r>
      <w:proofErr w:type="spellEnd"/>
      <w:r w:rsidR="007B036F" w:rsidRPr="009209F0">
        <w:rPr>
          <w:rFonts w:eastAsia="Times New Roman"/>
        </w:rPr>
        <w:t xml:space="preserve"> </w:t>
      </w:r>
      <w:proofErr w:type="spellStart"/>
      <w:r w:rsidR="007B036F" w:rsidRPr="009209F0">
        <w:rPr>
          <w:rFonts w:eastAsia="Times New Roman"/>
        </w:rPr>
        <w:t>или</w:t>
      </w:r>
      <w:proofErr w:type="spellEnd"/>
      <w:r w:rsidR="007B036F" w:rsidRPr="009209F0">
        <w:rPr>
          <w:rFonts w:eastAsia="Times New Roman"/>
          <w:lang w:val="sr-Cyrl-RS"/>
        </w:rPr>
        <w:t xml:space="preserve"> </w:t>
      </w:r>
      <w:proofErr w:type="spellStart"/>
      <w:r w:rsidR="007B036F" w:rsidRPr="009209F0">
        <w:rPr>
          <w:rFonts w:eastAsia="Times New Roman"/>
        </w:rPr>
        <w:t>заинтересованим</w:t>
      </w:r>
      <w:proofErr w:type="spellEnd"/>
      <w:r w:rsidR="007B036F" w:rsidRPr="009209F0">
        <w:rPr>
          <w:rFonts w:eastAsia="Times New Roman"/>
        </w:rPr>
        <w:t xml:space="preserve"> </w:t>
      </w:r>
      <w:proofErr w:type="spellStart"/>
      <w:r w:rsidR="007B036F" w:rsidRPr="009209F0">
        <w:rPr>
          <w:rFonts w:eastAsia="Times New Roman"/>
        </w:rPr>
        <w:t>лицима</w:t>
      </w:r>
      <w:proofErr w:type="spellEnd"/>
      <w:r w:rsidR="007B036F" w:rsidRPr="009209F0">
        <w:rPr>
          <w:rFonts w:eastAsia="Times New Roman"/>
        </w:rPr>
        <w:t>.</w:t>
      </w:r>
    </w:p>
    <w:p w14:paraId="45C3628B" w14:textId="77777777" w:rsidR="007B036F" w:rsidRPr="009209F0" w:rsidRDefault="007B036F" w:rsidP="007B036F">
      <w:pPr>
        <w:suppressAutoHyphens/>
        <w:jc w:val="both"/>
        <w:rPr>
          <w:rFonts w:eastAsia="Times New Roman"/>
          <w:lang w:val="sr-Cyrl-RS"/>
        </w:rPr>
      </w:pPr>
    </w:p>
    <w:p w14:paraId="73A84110" w14:textId="3E6851A0" w:rsidR="007B036F" w:rsidRPr="009209F0" w:rsidRDefault="007B036F" w:rsidP="007B036F">
      <w:pPr>
        <w:rPr>
          <w:rFonts w:eastAsia="Times New Roman"/>
          <w:bCs/>
          <w:iCs/>
          <w:lang w:val="sr-Latn-CS"/>
        </w:rPr>
      </w:pPr>
      <w:r w:rsidRPr="009209F0">
        <w:rPr>
          <w:rFonts w:eastAsia="Times New Roman"/>
          <w:bCs/>
          <w:iCs/>
          <w:lang w:val="sr-Cyrl-CS"/>
        </w:rPr>
        <w:t>У Нишу,   ____.____.202</w:t>
      </w:r>
      <w:r w:rsidR="008F7546">
        <w:rPr>
          <w:rFonts w:eastAsia="Times New Roman"/>
          <w:bCs/>
          <w:iCs/>
          <w:lang w:val="sr-Cyrl-CS"/>
        </w:rPr>
        <w:t>4</w:t>
      </w:r>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18D50976" w14:textId="77777777" w:rsidR="007B036F" w:rsidRPr="009209F0" w:rsidRDefault="007B036F" w:rsidP="007B036F">
      <w:pPr>
        <w:rPr>
          <w:rFonts w:eastAsia="Times New Roman"/>
          <w:bCs/>
          <w:iCs/>
          <w:lang w:val="sr-Latn-CS"/>
        </w:rPr>
      </w:pPr>
    </w:p>
    <w:p w14:paraId="3FD8B714" w14:textId="77777777" w:rsidR="007B036F" w:rsidRPr="009209F0" w:rsidRDefault="007B036F" w:rsidP="007B036F">
      <w:pPr>
        <w:ind w:left="4950"/>
        <w:rPr>
          <w:rFonts w:eastAsia="Times New Roman"/>
          <w:bCs/>
          <w:iCs/>
        </w:rPr>
      </w:pPr>
    </w:p>
    <w:p w14:paraId="77F4517B" w14:textId="77777777" w:rsidR="007B036F" w:rsidRPr="009209F0" w:rsidRDefault="007B036F" w:rsidP="007B036F">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2BCF0AE1" w14:textId="6BD6E5AD" w:rsidR="007B036F" w:rsidRPr="00735DAA" w:rsidRDefault="007B036F" w:rsidP="007B036F">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sectPr w:rsidR="007B036F" w:rsidRPr="00735DAA" w:rsidSect="002F7C2A">
      <w:pgSz w:w="12240" w:h="15840"/>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021D93"/>
    <w:multiLevelType w:val="hybridMultilevel"/>
    <w:tmpl w:val="B5C4A2C6"/>
    <w:lvl w:ilvl="0" w:tplc="03ECD5AC">
      <w:start w:val="1"/>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4C176121"/>
    <w:multiLevelType w:val="hybridMultilevel"/>
    <w:tmpl w:val="4386BA70"/>
    <w:lvl w:ilvl="0" w:tplc="C84A419A">
      <w:start w:val="1"/>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6F"/>
    <w:rsid w:val="002F7C2A"/>
    <w:rsid w:val="003E789A"/>
    <w:rsid w:val="006B2ADB"/>
    <w:rsid w:val="00735DAA"/>
    <w:rsid w:val="007B036F"/>
    <w:rsid w:val="007B780A"/>
    <w:rsid w:val="008F7546"/>
    <w:rsid w:val="00916D57"/>
    <w:rsid w:val="009F4735"/>
    <w:rsid w:val="00BF1DB3"/>
    <w:rsid w:val="00CC2F21"/>
    <w:rsid w:val="00DD7BAD"/>
    <w:rsid w:val="00FB1865"/>
    <w:rsid w:val="00FF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1D65"/>
  <w15:docId w15:val="{B1F96976-1789-41C3-8B89-9391D4B6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6F"/>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3</cp:revision>
  <dcterms:created xsi:type="dcterms:W3CDTF">2024-12-27T07:46:00Z</dcterms:created>
  <dcterms:modified xsi:type="dcterms:W3CDTF">2024-12-27T07:48:00Z</dcterms:modified>
</cp:coreProperties>
</file>