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75C9E55A" w14:textId="4F74F7EE" w:rsidR="007B036F" w:rsidRDefault="007B036F" w:rsidP="00A43B75">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587F01">
        <w:rPr>
          <w:rFonts w:eastAsia="Times New Roman"/>
          <w:b/>
          <w:sz w:val="44"/>
          <w:szCs w:val="32"/>
          <w:lang w:val="sr-Cyrl-RS"/>
        </w:rPr>
        <w:t>59</w:t>
      </w:r>
      <w:r>
        <w:rPr>
          <w:rFonts w:eastAsia="Times New Roman"/>
          <w:b/>
          <w:sz w:val="44"/>
          <w:szCs w:val="32"/>
          <w:lang w:val="sr-Cyrl-RS"/>
        </w:rPr>
        <w:t xml:space="preserve">. – </w:t>
      </w:r>
      <w:r w:rsidR="001635DE">
        <w:rPr>
          <w:rFonts w:eastAsia="Times New Roman"/>
          <w:b/>
          <w:sz w:val="44"/>
          <w:szCs w:val="32"/>
          <w:lang w:val="sr-Cyrl-RS"/>
        </w:rPr>
        <w:t>УСЛУГ</w:t>
      </w:r>
      <w:r w:rsidR="00587F01">
        <w:rPr>
          <w:rFonts w:eastAsia="Times New Roman"/>
          <w:b/>
          <w:sz w:val="44"/>
          <w:szCs w:val="32"/>
          <w:lang w:val="sr-Cyrl-RS"/>
        </w:rPr>
        <w:t>А</w:t>
      </w:r>
      <w:r w:rsidR="001635DE">
        <w:rPr>
          <w:rFonts w:eastAsia="Times New Roman"/>
          <w:b/>
          <w:sz w:val="44"/>
          <w:szCs w:val="32"/>
          <w:lang w:val="sr-Cyrl-RS"/>
        </w:rPr>
        <w:t xml:space="preserve"> </w:t>
      </w:r>
      <w:r w:rsidR="00A43B75">
        <w:rPr>
          <w:rFonts w:eastAsia="Times New Roman"/>
          <w:b/>
          <w:sz w:val="44"/>
          <w:szCs w:val="32"/>
          <w:lang w:val="sr-Cyrl-RS"/>
        </w:rPr>
        <w:t xml:space="preserve">РЕЗАЊА </w:t>
      </w:r>
      <w:r w:rsidR="00587F01">
        <w:rPr>
          <w:rFonts w:eastAsia="Times New Roman"/>
          <w:b/>
          <w:sz w:val="44"/>
          <w:szCs w:val="32"/>
          <w:lang w:val="sr-Cyrl-RS"/>
        </w:rPr>
        <w:t>ИВЕРИЦЕ И ОБРАДА</w:t>
      </w: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1E51BFC3" w14:textId="77777777" w:rsidR="00A43B75" w:rsidRDefault="00A43B75" w:rsidP="007B036F">
      <w:pPr>
        <w:tabs>
          <w:tab w:val="left" w:pos="3645"/>
        </w:tabs>
        <w:suppressAutoHyphens/>
        <w:ind w:left="-567"/>
        <w:jc w:val="center"/>
        <w:rPr>
          <w:rFonts w:eastAsia="Times New Roman"/>
          <w:b/>
          <w:lang w:val="sr-Cyrl-RS"/>
        </w:rPr>
      </w:pPr>
    </w:p>
    <w:p w14:paraId="21E2F5B0" w14:textId="77777777" w:rsidR="00A43B75" w:rsidRDefault="00A43B75" w:rsidP="007B036F">
      <w:pPr>
        <w:tabs>
          <w:tab w:val="left" w:pos="3645"/>
        </w:tabs>
        <w:suppressAutoHyphens/>
        <w:ind w:left="-567"/>
        <w:jc w:val="center"/>
        <w:rPr>
          <w:rFonts w:eastAsia="Times New Roman"/>
          <w:b/>
          <w:lang w:val="sr-Cyrl-RS"/>
        </w:rPr>
      </w:pPr>
    </w:p>
    <w:p w14:paraId="48A4D1FB" w14:textId="7CCAAD48" w:rsidR="007B036F" w:rsidRDefault="007B036F" w:rsidP="007B036F">
      <w:pPr>
        <w:tabs>
          <w:tab w:val="left" w:pos="3645"/>
        </w:tabs>
        <w:suppressAutoHyphens/>
        <w:ind w:left="-567"/>
        <w:jc w:val="center"/>
        <w:rPr>
          <w:rFonts w:eastAsia="Times New Roman" w:cs="Arial"/>
          <w:b/>
          <w:lang w:val="sr-Cyrl-C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587F01">
        <w:rPr>
          <w:rFonts w:eastAsia="Times New Roman"/>
          <w:b/>
          <w:lang w:val="sr-Cyrl-RS" w:eastAsia="sr-Latn-CS"/>
        </w:rPr>
        <w:t>59</w:t>
      </w:r>
      <w:r w:rsidRPr="009209F0">
        <w:rPr>
          <w:rFonts w:eastAsia="Times New Roman"/>
          <w:b/>
          <w:lang w:val="sr-Cyrl-CS" w:eastAsia="sr-Latn-CS"/>
        </w:rPr>
        <w:t xml:space="preserve">. </w:t>
      </w:r>
      <w:r w:rsidR="001635DE">
        <w:rPr>
          <w:rFonts w:eastAsia="Times New Roman"/>
          <w:b/>
          <w:lang w:val="sr-Cyrl-CS" w:eastAsia="sr-Latn-CS"/>
        </w:rPr>
        <w:t>УСЛУГ</w:t>
      </w:r>
      <w:r w:rsidR="00587F01">
        <w:rPr>
          <w:rFonts w:eastAsia="Times New Roman"/>
          <w:b/>
          <w:lang w:val="sr-Cyrl-CS" w:eastAsia="sr-Latn-CS"/>
        </w:rPr>
        <w:t>А</w:t>
      </w:r>
      <w:r w:rsidR="001635DE">
        <w:rPr>
          <w:rFonts w:eastAsia="Times New Roman"/>
          <w:b/>
          <w:lang w:val="sr-Cyrl-CS" w:eastAsia="sr-Latn-CS"/>
        </w:rPr>
        <w:t xml:space="preserve"> </w:t>
      </w:r>
      <w:r w:rsidR="00A43B75">
        <w:rPr>
          <w:rFonts w:eastAsia="Times New Roman" w:cs="Arial"/>
          <w:b/>
          <w:lang w:val="sr-Cyrl-CS" w:eastAsia="sr-Cyrl-CS"/>
        </w:rPr>
        <w:t xml:space="preserve">РЕЗАЊА </w:t>
      </w:r>
      <w:r w:rsidR="00587F01">
        <w:rPr>
          <w:rFonts w:eastAsia="Times New Roman" w:cs="Arial"/>
          <w:b/>
          <w:lang w:val="sr-Cyrl-CS" w:eastAsia="sr-Cyrl-CS"/>
        </w:rPr>
        <w:t>ИВЕРИЦЕ И ОБРАДА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4E0A6083" w14:textId="55B88E82" w:rsidR="00293208" w:rsidRDefault="00293208" w:rsidP="00293208">
      <w:pPr>
        <w:tabs>
          <w:tab w:val="left" w:pos="2832"/>
        </w:tabs>
        <w:suppressAutoHyphens/>
        <w:ind w:right="-1"/>
        <w:rPr>
          <w:rFonts w:eastAsia="Times New Roman"/>
          <w:b/>
          <w:lang w:val="sr-Cyrl-RS" w:eastAsia="ar-SA"/>
        </w:rPr>
      </w:pPr>
    </w:p>
    <w:p w14:paraId="243FEF1D" w14:textId="77777777" w:rsidR="00293208" w:rsidRDefault="00293208" w:rsidP="00293208">
      <w:pPr>
        <w:tabs>
          <w:tab w:val="left" w:pos="2832"/>
        </w:tabs>
        <w:suppressAutoHyphens/>
        <w:ind w:right="-1"/>
        <w:rPr>
          <w:rFonts w:eastAsia="Times New Roman"/>
          <w:b/>
          <w:lang w:val="sr-Cyrl-RS" w:eastAsia="ar-SA"/>
        </w:rPr>
      </w:pPr>
    </w:p>
    <w:p w14:paraId="2A642972" w14:textId="09B33B13"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BEDF4B6" w14:textId="460E19CD" w:rsidR="00293208" w:rsidRDefault="00293208" w:rsidP="007B036F">
      <w:pPr>
        <w:suppressAutoHyphens/>
        <w:ind w:right="-1"/>
        <w:jc w:val="center"/>
        <w:rPr>
          <w:rFonts w:eastAsia="Times New Roman"/>
          <w:b/>
          <w:lang w:val="sr-Cyrl-RS" w:eastAsia="ar-SA"/>
        </w:rPr>
      </w:pPr>
      <w:r>
        <w:rPr>
          <w:rFonts w:eastAsia="Times New Roman"/>
          <w:b/>
          <w:lang w:val="sr-Cyrl-RS" w:eastAsia="ar-SA"/>
        </w:rPr>
        <w:t>ОБРАДА ИВЕРИЦЕ/КАНТОВАЊЕ И СЕЧЕЊЕ НА МЕРУ</w:t>
      </w:r>
    </w:p>
    <w:tbl>
      <w:tblPr>
        <w:tblStyle w:val="TableGrid"/>
        <w:tblW w:w="9576" w:type="dxa"/>
        <w:tblLook w:val="04A0" w:firstRow="1" w:lastRow="0" w:firstColumn="1" w:lastColumn="0" w:noHBand="0" w:noVBand="1"/>
      </w:tblPr>
      <w:tblGrid>
        <w:gridCol w:w="775"/>
        <w:gridCol w:w="2766"/>
        <w:gridCol w:w="1562"/>
        <w:gridCol w:w="1702"/>
        <w:gridCol w:w="1261"/>
        <w:gridCol w:w="1510"/>
      </w:tblGrid>
      <w:tr w:rsidR="00691C89" w14:paraId="5FF0D89E" w14:textId="77777777" w:rsidTr="00691C89">
        <w:tc>
          <w:tcPr>
            <w:tcW w:w="775" w:type="dxa"/>
          </w:tcPr>
          <w:p w14:paraId="5F96D72C" w14:textId="77777777" w:rsidR="00691C89" w:rsidRPr="007B036F" w:rsidRDefault="00691C89" w:rsidP="007B036F">
            <w:pPr>
              <w:rPr>
                <w:b/>
                <w:lang w:val="sr-Latn-CS"/>
              </w:rPr>
            </w:pPr>
            <w:r w:rsidRPr="007B036F">
              <w:rPr>
                <w:b/>
                <w:lang w:val="sr-Latn-CS"/>
              </w:rPr>
              <w:t>Рб.</w:t>
            </w:r>
          </w:p>
        </w:tc>
        <w:tc>
          <w:tcPr>
            <w:tcW w:w="2766"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62" w:type="dxa"/>
          </w:tcPr>
          <w:p w14:paraId="2C2E52A5" w14:textId="77777777" w:rsidR="00691C89" w:rsidRDefault="00691C89" w:rsidP="007B036F">
            <w:pPr>
              <w:jc w:val="center"/>
              <w:rPr>
                <w:b/>
                <w:lang w:val="sr-Cyrl-RS"/>
              </w:rPr>
            </w:pPr>
            <w:r>
              <w:rPr>
                <w:b/>
                <w:lang w:val="sr-Cyrl-RS"/>
              </w:rPr>
              <w:t>Јединица мере</w:t>
            </w:r>
          </w:p>
        </w:tc>
        <w:tc>
          <w:tcPr>
            <w:tcW w:w="170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20D16BB0" w:rsidR="00691C89" w:rsidRPr="008A690D" w:rsidRDefault="00691C89" w:rsidP="007B036F">
            <w:pPr>
              <w:jc w:val="center"/>
              <w:rPr>
                <w:b/>
                <w:lang w:val="sr-Cyrl-RS"/>
              </w:rPr>
            </w:pPr>
            <w:r w:rsidRPr="007B036F">
              <w:rPr>
                <w:b/>
                <w:lang w:val="sr-Latn-CS"/>
              </w:rPr>
              <w:t xml:space="preserve">Укупнo без </w:t>
            </w:r>
            <w:r w:rsidR="008A690D">
              <w:rPr>
                <w:b/>
                <w:lang w:val="sr-Cyrl-RS"/>
              </w:rPr>
              <w:t>ПДВ-а</w:t>
            </w:r>
          </w:p>
        </w:tc>
      </w:tr>
      <w:tr w:rsidR="00691C89" w14:paraId="6289EDE2" w14:textId="77777777" w:rsidTr="001635DE">
        <w:trPr>
          <w:trHeight w:val="1101"/>
        </w:trPr>
        <w:tc>
          <w:tcPr>
            <w:tcW w:w="775" w:type="dxa"/>
          </w:tcPr>
          <w:p w14:paraId="6843C8BC" w14:textId="77777777" w:rsidR="00A43B75" w:rsidRDefault="00A43B75" w:rsidP="007B036F">
            <w:pPr>
              <w:rPr>
                <w:lang w:val="sr-Cyrl-RS"/>
              </w:rPr>
            </w:pPr>
          </w:p>
          <w:p w14:paraId="35B2FDBD" w14:textId="77777777" w:rsidR="00691C89" w:rsidRPr="007B036F" w:rsidRDefault="00691C89" w:rsidP="007B036F">
            <w:pPr>
              <w:rPr>
                <w:lang w:val="sr-Latn-CS"/>
              </w:rPr>
            </w:pPr>
            <w:r w:rsidRPr="007B036F">
              <w:rPr>
                <w:lang w:val="sr-Latn-CS"/>
              </w:rPr>
              <w:t xml:space="preserve">1. </w:t>
            </w:r>
          </w:p>
        </w:tc>
        <w:tc>
          <w:tcPr>
            <w:tcW w:w="2766" w:type="dxa"/>
            <w:vAlign w:val="center"/>
          </w:tcPr>
          <w:p w14:paraId="06925F74" w14:textId="77777777" w:rsidR="00587F01" w:rsidRDefault="00587F01" w:rsidP="00587F01">
            <w:pPr>
              <w:tabs>
                <w:tab w:val="left" w:pos="810"/>
                <w:tab w:val="left" w:pos="2025"/>
                <w:tab w:val="center" w:pos="4986"/>
                <w:tab w:val="left" w:pos="7920"/>
                <w:tab w:val="left" w:pos="8895"/>
              </w:tabs>
            </w:pPr>
            <w:r>
              <w:rPr>
                <w:lang w:val="sr-Cyrl-RS"/>
              </w:rPr>
              <w:t xml:space="preserve">Праволинијско кантовање </w:t>
            </w:r>
            <w:r>
              <w:t xml:space="preserve">PVC </w:t>
            </w:r>
          </w:p>
          <w:p w14:paraId="2EBD1B6B" w14:textId="6DC70186" w:rsidR="00691C89" w:rsidRPr="00587F01" w:rsidRDefault="00587F01" w:rsidP="00587F01">
            <w:pPr>
              <w:tabs>
                <w:tab w:val="left" w:pos="810"/>
                <w:tab w:val="left" w:pos="2025"/>
                <w:tab w:val="center" w:pos="4986"/>
                <w:tab w:val="left" w:pos="7920"/>
                <w:tab w:val="left" w:pos="8895"/>
              </w:tabs>
            </w:pPr>
            <w:r>
              <w:rPr>
                <w:lang w:val="sr-Cyrl-RS"/>
              </w:rPr>
              <w:t>кант 22/05</w:t>
            </w:r>
          </w:p>
        </w:tc>
        <w:tc>
          <w:tcPr>
            <w:tcW w:w="1562" w:type="dxa"/>
          </w:tcPr>
          <w:p w14:paraId="33649BBD" w14:textId="77777777" w:rsidR="00691C89" w:rsidRDefault="00691C89" w:rsidP="001635DE">
            <w:pPr>
              <w:jc w:val="center"/>
              <w:rPr>
                <w:lang w:val="sr-Cyrl-RS"/>
              </w:rPr>
            </w:pPr>
          </w:p>
          <w:p w14:paraId="35B7671F" w14:textId="3CB44A84" w:rsidR="00691C89" w:rsidRPr="00587F01" w:rsidRDefault="00587F01" w:rsidP="001635DE">
            <w:pPr>
              <w:jc w:val="center"/>
            </w:pPr>
            <w:r>
              <w:t>M</w:t>
            </w:r>
          </w:p>
        </w:tc>
        <w:tc>
          <w:tcPr>
            <w:tcW w:w="1702" w:type="dxa"/>
          </w:tcPr>
          <w:p w14:paraId="57FBD259" w14:textId="77777777" w:rsidR="00691C89" w:rsidRDefault="00691C89" w:rsidP="007B036F">
            <w:pPr>
              <w:jc w:val="center"/>
              <w:rPr>
                <w:lang w:val="sr-Cyrl-RS"/>
              </w:rPr>
            </w:pPr>
          </w:p>
          <w:p w14:paraId="72C1821C" w14:textId="77777777" w:rsidR="001635DE" w:rsidRDefault="001635DE" w:rsidP="007B036F">
            <w:pPr>
              <w:jc w:val="center"/>
              <w:rPr>
                <w:lang w:val="sr-Cyrl-RS"/>
              </w:rPr>
            </w:pPr>
          </w:p>
          <w:p w14:paraId="04A96DF4" w14:textId="1CD70ECB" w:rsidR="001635DE" w:rsidRPr="00587F01" w:rsidRDefault="00587F01" w:rsidP="007B036F">
            <w:pPr>
              <w:jc w:val="center"/>
            </w:pPr>
            <w:r>
              <w:t>1000</w:t>
            </w:r>
          </w:p>
        </w:tc>
        <w:tc>
          <w:tcPr>
            <w:tcW w:w="1261" w:type="dxa"/>
          </w:tcPr>
          <w:p w14:paraId="72EBCDD4" w14:textId="77777777" w:rsidR="00691C89" w:rsidRPr="007B036F" w:rsidRDefault="00691C89" w:rsidP="007B036F">
            <w:pPr>
              <w:jc w:val="center"/>
              <w:rPr>
                <w:lang w:val="sr-Latn-CS"/>
              </w:rPr>
            </w:pPr>
          </w:p>
        </w:tc>
        <w:tc>
          <w:tcPr>
            <w:tcW w:w="1510" w:type="dxa"/>
          </w:tcPr>
          <w:p w14:paraId="5B4433F4" w14:textId="77777777" w:rsidR="00691C89" w:rsidRPr="007B036F" w:rsidRDefault="00691C89" w:rsidP="007B036F">
            <w:pPr>
              <w:jc w:val="center"/>
              <w:rPr>
                <w:lang w:val="sr-Latn-CS"/>
              </w:rPr>
            </w:pPr>
          </w:p>
        </w:tc>
      </w:tr>
      <w:tr w:rsidR="00691C89" w14:paraId="581BB749" w14:textId="77777777" w:rsidTr="00587F01">
        <w:trPr>
          <w:trHeight w:val="1104"/>
        </w:trPr>
        <w:tc>
          <w:tcPr>
            <w:tcW w:w="775" w:type="dxa"/>
          </w:tcPr>
          <w:p w14:paraId="57C77C6E" w14:textId="77777777" w:rsidR="00A43B75" w:rsidRDefault="00A43B75" w:rsidP="007B036F">
            <w:pPr>
              <w:rPr>
                <w:lang w:val="sr-Cyrl-RS"/>
              </w:rPr>
            </w:pPr>
          </w:p>
          <w:p w14:paraId="6077D390" w14:textId="1815F139" w:rsidR="00691C89" w:rsidRPr="007B036F" w:rsidRDefault="00691C89" w:rsidP="007B036F">
            <w:pPr>
              <w:rPr>
                <w:lang w:val="sr-Latn-CS"/>
              </w:rPr>
            </w:pPr>
            <w:r w:rsidRPr="007B036F">
              <w:rPr>
                <w:lang w:val="sr-Latn-CS"/>
              </w:rPr>
              <w:t>2.</w:t>
            </w:r>
          </w:p>
        </w:tc>
        <w:tc>
          <w:tcPr>
            <w:tcW w:w="2766" w:type="dxa"/>
            <w:vAlign w:val="center"/>
          </w:tcPr>
          <w:p w14:paraId="00A8FB8D" w14:textId="77777777" w:rsidR="00587F01" w:rsidRDefault="00587F01" w:rsidP="00733694">
            <w:pPr>
              <w:tabs>
                <w:tab w:val="left" w:pos="810"/>
                <w:tab w:val="left" w:pos="2025"/>
                <w:tab w:val="center" w:pos="4986"/>
                <w:tab w:val="left" w:pos="7920"/>
                <w:tab w:val="left" w:pos="8895"/>
              </w:tabs>
              <w:jc w:val="both"/>
            </w:pPr>
            <w:r>
              <w:rPr>
                <w:lang w:val="sr-Cyrl-RS"/>
              </w:rPr>
              <w:t>Праволинијско кантовање</w:t>
            </w:r>
            <w:r>
              <w:t xml:space="preserve"> ABS </w:t>
            </w:r>
          </w:p>
          <w:p w14:paraId="024E49A1" w14:textId="53B5CDE7" w:rsidR="00691C89" w:rsidRDefault="00587F01" w:rsidP="00733694">
            <w:pPr>
              <w:tabs>
                <w:tab w:val="left" w:pos="810"/>
                <w:tab w:val="left" w:pos="2025"/>
                <w:tab w:val="center" w:pos="4986"/>
                <w:tab w:val="left" w:pos="7920"/>
                <w:tab w:val="left" w:pos="8895"/>
              </w:tabs>
              <w:jc w:val="both"/>
            </w:pPr>
            <w:r>
              <w:rPr>
                <w:lang w:val="sr-Cyrl-RS"/>
              </w:rPr>
              <w:t>кант 22/</w:t>
            </w:r>
            <w:r>
              <w:t>2</w:t>
            </w:r>
          </w:p>
          <w:p w14:paraId="7FC55E79" w14:textId="77777777" w:rsidR="00587F01" w:rsidRDefault="00587F01" w:rsidP="00733694">
            <w:pPr>
              <w:tabs>
                <w:tab w:val="left" w:pos="810"/>
                <w:tab w:val="left" w:pos="2025"/>
                <w:tab w:val="center" w:pos="4986"/>
                <w:tab w:val="left" w:pos="7920"/>
                <w:tab w:val="left" w:pos="8895"/>
              </w:tabs>
              <w:jc w:val="both"/>
            </w:pPr>
          </w:p>
          <w:p w14:paraId="35990145" w14:textId="77C7512A" w:rsidR="00587F01" w:rsidRPr="00587F01" w:rsidRDefault="00587F01" w:rsidP="00733694">
            <w:pPr>
              <w:tabs>
                <w:tab w:val="left" w:pos="810"/>
                <w:tab w:val="left" w:pos="2025"/>
                <w:tab w:val="center" w:pos="4986"/>
                <w:tab w:val="left" w:pos="7920"/>
                <w:tab w:val="left" w:pos="8895"/>
              </w:tabs>
              <w:jc w:val="both"/>
            </w:pPr>
          </w:p>
        </w:tc>
        <w:tc>
          <w:tcPr>
            <w:tcW w:w="1562" w:type="dxa"/>
          </w:tcPr>
          <w:p w14:paraId="49D28F67" w14:textId="77777777" w:rsidR="00691C89" w:rsidRDefault="00691C89" w:rsidP="001635DE">
            <w:pPr>
              <w:jc w:val="center"/>
              <w:rPr>
                <w:lang w:val="sr-Cyrl-RS"/>
              </w:rPr>
            </w:pPr>
          </w:p>
          <w:p w14:paraId="2DD44C5E" w14:textId="01DE5DC5" w:rsidR="00691C89" w:rsidRPr="00587F01" w:rsidRDefault="00587F01" w:rsidP="001635DE">
            <w:pPr>
              <w:jc w:val="center"/>
            </w:pPr>
            <w:r>
              <w:t>M</w:t>
            </w:r>
          </w:p>
        </w:tc>
        <w:tc>
          <w:tcPr>
            <w:tcW w:w="1702" w:type="dxa"/>
          </w:tcPr>
          <w:p w14:paraId="448285D8" w14:textId="77777777" w:rsidR="00691C89" w:rsidRDefault="00691C89" w:rsidP="007B036F">
            <w:pPr>
              <w:jc w:val="center"/>
              <w:rPr>
                <w:lang w:val="sr-Cyrl-RS"/>
              </w:rPr>
            </w:pPr>
          </w:p>
          <w:p w14:paraId="5E55852F" w14:textId="7D457D0A" w:rsidR="001635DE" w:rsidRPr="00587F01" w:rsidRDefault="00587F01" w:rsidP="007B036F">
            <w:pPr>
              <w:jc w:val="center"/>
            </w:pPr>
            <w:r>
              <w:t>200</w:t>
            </w:r>
          </w:p>
          <w:p w14:paraId="11E3547D" w14:textId="77777777" w:rsidR="001635DE" w:rsidRDefault="001635DE" w:rsidP="007B036F">
            <w:pPr>
              <w:jc w:val="center"/>
              <w:rPr>
                <w:lang w:val="sr-Cyrl-RS"/>
              </w:rPr>
            </w:pPr>
          </w:p>
          <w:p w14:paraId="592CEEEA" w14:textId="389B9E92" w:rsidR="001635DE" w:rsidRPr="00691C89" w:rsidRDefault="001635DE" w:rsidP="007B036F">
            <w:pPr>
              <w:jc w:val="center"/>
              <w:rPr>
                <w:lang w:val="sr-Cyrl-RS"/>
              </w:rPr>
            </w:pPr>
          </w:p>
        </w:tc>
        <w:tc>
          <w:tcPr>
            <w:tcW w:w="1261" w:type="dxa"/>
          </w:tcPr>
          <w:p w14:paraId="2BD666FE" w14:textId="77777777" w:rsidR="00691C89" w:rsidRPr="007B036F" w:rsidRDefault="00691C89" w:rsidP="007B036F">
            <w:pPr>
              <w:jc w:val="center"/>
              <w:rPr>
                <w:lang w:val="sr-Latn-CS"/>
              </w:rPr>
            </w:pPr>
          </w:p>
        </w:tc>
        <w:tc>
          <w:tcPr>
            <w:tcW w:w="1510" w:type="dxa"/>
          </w:tcPr>
          <w:p w14:paraId="5B39EBE6" w14:textId="77777777" w:rsidR="00691C89" w:rsidRPr="007B036F" w:rsidRDefault="00691C89" w:rsidP="007B036F">
            <w:pPr>
              <w:jc w:val="center"/>
              <w:rPr>
                <w:lang w:val="sr-Latn-CS"/>
              </w:rPr>
            </w:pPr>
          </w:p>
        </w:tc>
      </w:tr>
      <w:tr w:rsidR="00587F01" w14:paraId="01B3D3B9" w14:textId="77777777" w:rsidTr="00587F01">
        <w:trPr>
          <w:trHeight w:val="924"/>
        </w:trPr>
        <w:tc>
          <w:tcPr>
            <w:tcW w:w="775" w:type="dxa"/>
          </w:tcPr>
          <w:p w14:paraId="61FE8E34" w14:textId="77777777" w:rsidR="00587F01" w:rsidRDefault="00587F01" w:rsidP="007B036F"/>
          <w:p w14:paraId="3C1F8DC3" w14:textId="5620CDAC" w:rsidR="00587F01" w:rsidRPr="00587F01" w:rsidRDefault="00587F01" w:rsidP="007B036F">
            <w:r>
              <w:t>3.</w:t>
            </w:r>
          </w:p>
        </w:tc>
        <w:tc>
          <w:tcPr>
            <w:tcW w:w="2766" w:type="dxa"/>
            <w:vAlign w:val="center"/>
          </w:tcPr>
          <w:p w14:paraId="498E000A" w14:textId="77777777" w:rsidR="00587F01" w:rsidRDefault="00587F01" w:rsidP="00733694">
            <w:pPr>
              <w:tabs>
                <w:tab w:val="left" w:pos="810"/>
                <w:tab w:val="left" w:pos="2025"/>
                <w:tab w:val="center" w:pos="4986"/>
                <w:tab w:val="left" w:pos="7920"/>
                <w:tab w:val="left" w:pos="8895"/>
              </w:tabs>
              <w:jc w:val="both"/>
            </w:pPr>
          </w:p>
          <w:p w14:paraId="5D7E5CAA" w14:textId="77777777" w:rsidR="00587F01" w:rsidRDefault="00587F01" w:rsidP="00733694">
            <w:pPr>
              <w:tabs>
                <w:tab w:val="left" w:pos="810"/>
                <w:tab w:val="left" w:pos="2025"/>
                <w:tab w:val="center" w:pos="4986"/>
                <w:tab w:val="left" w:pos="7920"/>
                <w:tab w:val="left" w:pos="8895"/>
              </w:tabs>
              <w:jc w:val="both"/>
            </w:pPr>
            <w:r>
              <w:rPr>
                <w:lang w:val="sr-Cyrl-RS"/>
              </w:rPr>
              <w:t>Праволинијско кантовање</w:t>
            </w:r>
            <w:r>
              <w:t xml:space="preserve"> ABS </w:t>
            </w:r>
          </w:p>
          <w:p w14:paraId="2599592F" w14:textId="08959C2D" w:rsidR="00587F01" w:rsidRDefault="00587F01" w:rsidP="00733694">
            <w:pPr>
              <w:tabs>
                <w:tab w:val="left" w:pos="810"/>
                <w:tab w:val="left" w:pos="2025"/>
                <w:tab w:val="center" w:pos="4986"/>
                <w:tab w:val="left" w:pos="7920"/>
                <w:tab w:val="left" w:pos="8895"/>
              </w:tabs>
              <w:jc w:val="both"/>
            </w:pPr>
            <w:r>
              <w:rPr>
                <w:lang w:val="sr-Cyrl-RS"/>
              </w:rPr>
              <w:t>кант 42/</w:t>
            </w:r>
            <w:r>
              <w:t>2</w:t>
            </w:r>
          </w:p>
          <w:p w14:paraId="218E34C1" w14:textId="77777777" w:rsidR="00587F01" w:rsidRDefault="00587F01" w:rsidP="00733694">
            <w:pPr>
              <w:tabs>
                <w:tab w:val="left" w:pos="810"/>
                <w:tab w:val="left" w:pos="2025"/>
                <w:tab w:val="center" w:pos="4986"/>
                <w:tab w:val="left" w:pos="7920"/>
                <w:tab w:val="left" w:pos="8895"/>
              </w:tabs>
              <w:jc w:val="both"/>
              <w:rPr>
                <w:lang w:val="sr-Cyrl-RS"/>
              </w:rPr>
            </w:pPr>
          </w:p>
        </w:tc>
        <w:tc>
          <w:tcPr>
            <w:tcW w:w="1562" w:type="dxa"/>
          </w:tcPr>
          <w:p w14:paraId="6A7A30DF" w14:textId="77777777" w:rsidR="00587F01" w:rsidRDefault="00587F01" w:rsidP="001635DE">
            <w:pPr>
              <w:jc w:val="center"/>
              <w:rPr>
                <w:lang w:val="sr-Cyrl-RS"/>
              </w:rPr>
            </w:pPr>
          </w:p>
          <w:p w14:paraId="7A680A5C" w14:textId="77777777" w:rsidR="00587F01" w:rsidRDefault="00587F01" w:rsidP="00587F01">
            <w:pPr>
              <w:rPr>
                <w:lang w:val="sr-Cyrl-RS"/>
              </w:rPr>
            </w:pPr>
          </w:p>
          <w:p w14:paraId="678A8B74" w14:textId="04627704" w:rsidR="00587F01" w:rsidRPr="00587F01" w:rsidRDefault="00587F01" w:rsidP="00587F01">
            <w:pPr>
              <w:jc w:val="center"/>
              <w:rPr>
                <w:lang w:val="sr-Cyrl-RS"/>
              </w:rPr>
            </w:pPr>
            <w:r>
              <w:t>M</w:t>
            </w:r>
          </w:p>
        </w:tc>
        <w:tc>
          <w:tcPr>
            <w:tcW w:w="1702" w:type="dxa"/>
          </w:tcPr>
          <w:p w14:paraId="56C1ECC0" w14:textId="77777777" w:rsidR="00587F01" w:rsidRDefault="00587F01" w:rsidP="007B036F">
            <w:pPr>
              <w:jc w:val="center"/>
              <w:rPr>
                <w:lang w:val="sr-Cyrl-RS"/>
              </w:rPr>
            </w:pPr>
          </w:p>
          <w:p w14:paraId="04C7BC9E" w14:textId="77777777" w:rsidR="00587F01" w:rsidRDefault="00587F01" w:rsidP="007B036F">
            <w:pPr>
              <w:jc w:val="center"/>
              <w:rPr>
                <w:lang w:val="sr-Cyrl-RS"/>
              </w:rPr>
            </w:pPr>
          </w:p>
          <w:p w14:paraId="4914DBF3" w14:textId="119CCE26" w:rsidR="00587F01" w:rsidRPr="00587F01" w:rsidRDefault="00587F01" w:rsidP="007B036F">
            <w:pPr>
              <w:jc w:val="center"/>
            </w:pPr>
            <w:r>
              <w:t>100</w:t>
            </w:r>
          </w:p>
        </w:tc>
        <w:tc>
          <w:tcPr>
            <w:tcW w:w="1261" w:type="dxa"/>
          </w:tcPr>
          <w:p w14:paraId="4046C7F4" w14:textId="77777777" w:rsidR="00587F01" w:rsidRPr="007B036F" w:rsidRDefault="00587F01" w:rsidP="007B036F">
            <w:pPr>
              <w:jc w:val="center"/>
              <w:rPr>
                <w:lang w:val="sr-Latn-CS"/>
              </w:rPr>
            </w:pPr>
          </w:p>
        </w:tc>
        <w:tc>
          <w:tcPr>
            <w:tcW w:w="1510" w:type="dxa"/>
          </w:tcPr>
          <w:p w14:paraId="7671AAD6" w14:textId="77777777" w:rsidR="00587F01" w:rsidRPr="007B036F" w:rsidRDefault="00587F01" w:rsidP="007B036F">
            <w:pPr>
              <w:jc w:val="center"/>
              <w:rPr>
                <w:lang w:val="sr-Latn-CS"/>
              </w:rPr>
            </w:pPr>
          </w:p>
        </w:tc>
      </w:tr>
      <w:tr w:rsidR="00587F01" w14:paraId="5E72A5F2" w14:textId="77777777" w:rsidTr="00587F01">
        <w:trPr>
          <w:trHeight w:val="1056"/>
        </w:trPr>
        <w:tc>
          <w:tcPr>
            <w:tcW w:w="775" w:type="dxa"/>
          </w:tcPr>
          <w:p w14:paraId="363A9172" w14:textId="77777777" w:rsidR="00587F01" w:rsidRDefault="00587F01" w:rsidP="007B036F"/>
          <w:p w14:paraId="16221184" w14:textId="656DE74F" w:rsidR="00587F01" w:rsidRPr="00587F01" w:rsidRDefault="00587F01" w:rsidP="007B036F">
            <w:r>
              <w:t>4.</w:t>
            </w:r>
          </w:p>
        </w:tc>
        <w:tc>
          <w:tcPr>
            <w:tcW w:w="2766" w:type="dxa"/>
            <w:vAlign w:val="center"/>
          </w:tcPr>
          <w:p w14:paraId="45CED981" w14:textId="77777777" w:rsidR="00587F01" w:rsidRDefault="00587F01" w:rsidP="00733694">
            <w:pPr>
              <w:tabs>
                <w:tab w:val="left" w:pos="810"/>
                <w:tab w:val="left" w:pos="2025"/>
                <w:tab w:val="center" w:pos="4986"/>
                <w:tab w:val="left" w:pos="7920"/>
                <w:tab w:val="left" w:pos="8895"/>
              </w:tabs>
              <w:jc w:val="both"/>
            </w:pPr>
          </w:p>
          <w:p w14:paraId="027FFB7E" w14:textId="77777777" w:rsidR="00587F01" w:rsidRDefault="00587F01" w:rsidP="00587F01">
            <w:pPr>
              <w:tabs>
                <w:tab w:val="left" w:pos="810"/>
                <w:tab w:val="left" w:pos="2025"/>
                <w:tab w:val="center" w:pos="4986"/>
                <w:tab w:val="left" w:pos="7920"/>
                <w:tab w:val="left" w:pos="8895"/>
              </w:tabs>
              <w:jc w:val="both"/>
            </w:pPr>
            <w:r>
              <w:rPr>
                <w:lang w:val="sr-Cyrl-RS"/>
              </w:rPr>
              <w:t xml:space="preserve">Криволинијско кантовање </w:t>
            </w:r>
            <w:r>
              <w:t xml:space="preserve">ABS </w:t>
            </w:r>
          </w:p>
          <w:p w14:paraId="16788089" w14:textId="5422CB5D" w:rsidR="00587F01" w:rsidRPr="00587F01" w:rsidRDefault="00587F01" w:rsidP="00587F01">
            <w:pPr>
              <w:tabs>
                <w:tab w:val="left" w:pos="810"/>
                <w:tab w:val="left" w:pos="2025"/>
                <w:tab w:val="center" w:pos="4986"/>
                <w:tab w:val="left" w:pos="7920"/>
                <w:tab w:val="left" w:pos="8895"/>
              </w:tabs>
              <w:jc w:val="both"/>
              <w:rPr>
                <w:lang w:val="sr-Cyrl-RS"/>
              </w:rPr>
            </w:pPr>
            <w:r>
              <w:rPr>
                <w:lang w:val="sr-Cyrl-RS"/>
              </w:rPr>
              <w:t>траком 22/</w:t>
            </w:r>
            <w:r>
              <w:t>2</w:t>
            </w:r>
            <w:r>
              <w:rPr>
                <w:lang w:val="sr-Cyrl-RS"/>
              </w:rPr>
              <w:t xml:space="preserve"> и обрада</w:t>
            </w:r>
          </w:p>
          <w:p w14:paraId="2B7AF2B3" w14:textId="42B1CDE2" w:rsidR="00587F01" w:rsidRDefault="00587F01" w:rsidP="00733694">
            <w:pPr>
              <w:tabs>
                <w:tab w:val="left" w:pos="810"/>
                <w:tab w:val="left" w:pos="2025"/>
                <w:tab w:val="center" w:pos="4986"/>
                <w:tab w:val="left" w:pos="7920"/>
                <w:tab w:val="left" w:pos="8895"/>
              </w:tabs>
              <w:jc w:val="both"/>
            </w:pPr>
          </w:p>
          <w:p w14:paraId="26BD766D" w14:textId="77777777" w:rsidR="00587F01" w:rsidRDefault="00587F01" w:rsidP="00733694">
            <w:pPr>
              <w:tabs>
                <w:tab w:val="left" w:pos="810"/>
                <w:tab w:val="left" w:pos="2025"/>
                <w:tab w:val="center" w:pos="4986"/>
                <w:tab w:val="left" w:pos="7920"/>
                <w:tab w:val="left" w:pos="8895"/>
              </w:tabs>
              <w:jc w:val="both"/>
            </w:pPr>
          </w:p>
          <w:p w14:paraId="3406B47E" w14:textId="77777777" w:rsidR="00587F01" w:rsidRDefault="00587F01" w:rsidP="00733694">
            <w:pPr>
              <w:tabs>
                <w:tab w:val="left" w:pos="810"/>
                <w:tab w:val="left" w:pos="2025"/>
                <w:tab w:val="center" w:pos="4986"/>
                <w:tab w:val="left" w:pos="7920"/>
                <w:tab w:val="left" w:pos="8895"/>
              </w:tabs>
              <w:jc w:val="both"/>
            </w:pPr>
          </w:p>
        </w:tc>
        <w:tc>
          <w:tcPr>
            <w:tcW w:w="1562" w:type="dxa"/>
          </w:tcPr>
          <w:p w14:paraId="7FA25B15" w14:textId="77777777" w:rsidR="00587F01" w:rsidRDefault="00587F01" w:rsidP="001635DE">
            <w:pPr>
              <w:jc w:val="center"/>
              <w:rPr>
                <w:lang w:val="sr-Cyrl-RS"/>
              </w:rPr>
            </w:pPr>
          </w:p>
          <w:p w14:paraId="4B9B7EDF" w14:textId="77777777" w:rsidR="00587F01" w:rsidRDefault="00587F01" w:rsidP="00587F01">
            <w:pPr>
              <w:rPr>
                <w:lang w:val="sr-Cyrl-RS"/>
              </w:rPr>
            </w:pPr>
          </w:p>
          <w:p w14:paraId="004720D1" w14:textId="0552A1B9" w:rsidR="00587F01" w:rsidRPr="00587F01" w:rsidRDefault="00587F01" w:rsidP="00587F01">
            <w:pPr>
              <w:jc w:val="center"/>
              <w:rPr>
                <w:lang w:val="sr-Cyrl-RS"/>
              </w:rPr>
            </w:pPr>
            <w:r>
              <w:t>M</w:t>
            </w:r>
          </w:p>
        </w:tc>
        <w:tc>
          <w:tcPr>
            <w:tcW w:w="1702" w:type="dxa"/>
          </w:tcPr>
          <w:p w14:paraId="22E8E829" w14:textId="77777777" w:rsidR="00587F01" w:rsidRDefault="00587F01" w:rsidP="007B036F">
            <w:pPr>
              <w:jc w:val="center"/>
              <w:rPr>
                <w:lang w:val="sr-Cyrl-RS"/>
              </w:rPr>
            </w:pPr>
          </w:p>
          <w:p w14:paraId="330118FA" w14:textId="77777777" w:rsidR="00587F01" w:rsidRPr="00587F01" w:rsidRDefault="00587F01" w:rsidP="00587F01">
            <w:pPr>
              <w:rPr>
                <w:lang w:val="sr-Cyrl-RS"/>
              </w:rPr>
            </w:pPr>
          </w:p>
          <w:p w14:paraId="334376B6" w14:textId="77777777" w:rsidR="00587F01" w:rsidRDefault="00587F01" w:rsidP="00587F01">
            <w:pPr>
              <w:rPr>
                <w:lang w:val="sr-Cyrl-RS"/>
              </w:rPr>
            </w:pPr>
          </w:p>
          <w:p w14:paraId="43C299A3" w14:textId="03078D9D" w:rsidR="00587F01" w:rsidRPr="00587F01" w:rsidRDefault="00587F01" w:rsidP="00587F01">
            <w:pPr>
              <w:jc w:val="center"/>
              <w:rPr>
                <w:lang w:val="sr-Cyrl-RS"/>
              </w:rPr>
            </w:pPr>
            <w:r>
              <w:rPr>
                <w:lang w:val="sr-Cyrl-RS"/>
              </w:rPr>
              <w:t>20</w:t>
            </w:r>
          </w:p>
        </w:tc>
        <w:tc>
          <w:tcPr>
            <w:tcW w:w="1261" w:type="dxa"/>
          </w:tcPr>
          <w:p w14:paraId="1B8CE666" w14:textId="77777777" w:rsidR="00587F01" w:rsidRPr="007B036F" w:rsidRDefault="00587F01" w:rsidP="007B036F">
            <w:pPr>
              <w:jc w:val="center"/>
              <w:rPr>
                <w:lang w:val="sr-Latn-CS"/>
              </w:rPr>
            </w:pPr>
          </w:p>
        </w:tc>
        <w:tc>
          <w:tcPr>
            <w:tcW w:w="1510" w:type="dxa"/>
          </w:tcPr>
          <w:p w14:paraId="076F934D" w14:textId="77777777" w:rsidR="00587F01" w:rsidRPr="007B036F" w:rsidRDefault="00587F01" w:rsidP="007B036F">
            <w:pPr>
              <w:jc w:val="center"/>
              <w:rPr>
                <w:lang w:val="sr-Latn-CS"/>
              </w:rPr>
            </w:pPr>
          </w:p>
        </w:tc>
      </w:tr>
      <w:tr w:rsidR="00587F01" w14:paraId="413C1D4B" w14:textId="77777777" w:rsidTr="00587F01">
        <w:trPr>
          <w:trHeight w:val="1788"/>
        </w:trPr>
        <w:tc>
          <w:tcPr>
            <w:tcW w:w="775" w:type="dxa"/>
          </w:tcPr>
          <w:p w14:paraId="0005ED98" w14:textId="77777777" w:rsidR="00587F01" w:rsidRDefault="00587F01" w:rsidP="007B036F">
            <w:pPr>
              <w:rPr>
                <w:lang w:val="sr-Cyrl-RS"/>
              </w:rPr>
            </w:pPr>
          </w:p>
          <w:p w14:paraId="16D6456D" w14:textId="73200153" w:rsidR="00587F01" w:rsidRDefault="00587F01" w:rsidP="007B036F">
            <w:pPr>
              <w:rPr>
                <w:lang w:val="sr-Cyrl-RS"/>
              </w:rPr>
            </w:pPr>
            <w:r>
              <w:rPr>
                <w:lang w:val="sr-Cyrl-RS"/>
              </w:rPr>
              <w:t>5.</w:t>
            </w:r>
          </w:p>
        </w:tc>
        <w:tc>
          <w:tcPr>
            <w:tcW w:w="2766" w:type="dxa"/>
            <w:vAlign w:val="center"/>
          </w:tcPr>
          <w:p w14:paraId="39D55AAF" w14:textId="77777777" w:rsidR="00587F01" w:rsidRDefault="00587F01" w:rsidP="00587F01">
            <w:pPr>
              <w:tabs>
                <w:tab w:val="left" w:pos="810"/>
                <w:tab w:val="left" w:pos="2025"/>
                <w:tab w:val="center" w:pos="4986"/>
                <w:tab w:val="left" w:pos="7920"/>
                <w:tab w:val="left" w:pos="8895"/>
              </w:tabs>
              <w:jc w:val="both"/>
              <w:rPr>
                <w:lang w:val="sr-Cyrl-RS"/>
              </w:rPr>
            </w:pPr>
          </w:p>
          <w:p w14:paraId="293DE24C" w14:textId="21560D0A" w:rsidR="00587F01" w:rsidRPr="00587F01" w:rsidRDefault="00587F01" w:rsidP="00587F01">
            <w:pPr>
              <w:tabs>
                <w:tab w:val="left" w:pos="810"/>
                <w:tab w:val="left" w:pos="2025"/>
                <w:tab w:val="center" w:pos="4986"/>
                <w:tab w:val="left" w:pos="7920"/>
                <w:tab w:val="left" w:pos="8895"/>
              </w:tabs>
              <w:jc w:val="both"/>
            </w:pPr>
            <w:r>
              <w:rPr>
                <w:lang w:val="sr-Cyrl-RS"/>
              </w:rPr>
              <w:t>Криволинијско кантовање траком 42/</w:t>
            </w:r>
            <w:r>
              <w:t>2</w:t>
            </w:r>
            <w:r>
              <w:rPr>
                <w:lang w:val="sr-Cyrl-RS"/>
              </w:rPr>
              <w:t xml:space="preserve"> и обрада </w:t>
            </w:r>
            <w:r>
              <w:t>abs</w:t>
            </w:r>
          </w:p>
          <w:p w14:paraId="54A74CCE" w14:textId="77777777" w:rsidR="00587F01" w:rsidRDefault="00587F01" w:rsidP="00733694">
            <w:pPr>
              <w:tabs>
                <w:tab w:val="left" w:pos="810"/>
                <w:tab w:val="left" w:pos="2025"/>
                <w:tab w:val="center" w:pos="4986"/>
                <w:tab w:val="left" w:pos="7920"/>
                <w:tab w:val="left" w:pos="8895"/>
              </w:tabs>
              <w:jc w:val="both"/>
            </w:pPr>
          </w:p>
          <w:p w14:paraId="3532319A" w14:textId="77777777" w:rsidR="00587F01" w:rsidRDefault="00587F01" w:rsidP="00733694">
            <w:pPr>
              <w:tabs>
                <w:tab w:val="left" w:pos="810"/>
                <w:tab w:val="left" w:pos="2025"/>
                <w:tab w:val="center" w:pos="4986"/>
                <w:tab w:val="left" w:pos="7920"/>
                <w:tab w:val="left" w:pos="8895"/>
              </w:tabs>
              <w:jc w:val="both"/>
            </w:pPr>
          </w:p>
        </w:tc>
        <w:tc>
          <w:tcPr>
            <w:tcW w:w="1562" w:type="dxa"/>
          </w:tcPr>
          <w:p w14:paraId="4739C922" w14:textId="77777777" w:rsidR="00587F01" w:rsidRDefault="00587F01" w:rsidP="001635DE">
            <w:pPr>
              <w:jc w:val="center"/>
              <w:rPr>
                <w:lang w:val="sr-Cyrl-RS"/>
              </w:rPr>
            </w:pPr>
          </w:p>
          <w:p w14:paraId="27BEBF2C" w14:textId="77777777" w:rsidR="00587F01" w:rsidRDefault="00587F01" w:rsidP="00587F01">
            <w:pPr>
              <w:rPr>
                <w:lang w:val="sr-Cyrl-RS"/>
              </w:rPr>
            </w:pPr>
          </w:p>
          <w:p w14:paraId="61A5B3F7" w14:textId="5BB8C4DD" w:rsidR="00587F01" w:rsidRPr="00587F01" w:rsidRDefault="00587F01" w:rsidP="00587F01">
            <w:pPr>
              <w:jc w:val="center"/>
              <w:rPr>
                <w:lang w:val="sr-Cyrl-RS"/>
              </w:rPr>
            </w:pPr>
            <w:r>
              <w:t>M</w:t>
            </w:r>
          </w:p>
        </w:tc>
        <w:tc>
          <w:tcPr>
            <w:tcW w:w="1702" w:type="dxa"/>
          </w:tcPr>
          <w:p w14:paraId="3A79B0CC" w14:textId="77777777" w:rsidR="00587F01" w:rsidRDefault="00587F01" w:rsidP="007B036F">
            <w:pPr>
              <w:jc w:val="center"/>
              <w:rPr>
                <w:lang w:val="sr-Cyrl-RS"/>
              </w:rPr>
            </w:pPr>
          </w:p>
          <w:p w14:paraId="79F5C63C" w14:textId="77777777" w:rsidR="00587F01" w:rsidRPr="00587F01" w:rsidRDefault="00587F01" w:rsidP="00587F01">
            <w:pPr>
              <w:rPr>
                <w:lang w:val="sr-Cyrl-RS"/>
              </w:rPr>
            </w:pPr>
          </w:p>
          <w:p w14:paraId="22E7C4B7" w14:textId="7D3EEC41" w:rsidR="00587F01" w:rsidRPr="00587F01" w:rsidRDefault="00587F01" w:rsidP="00587F01">
            <w:pPr>
              <w:jc w:val="center"/>
            </w:pPr>
            <w:r>
              <w:t>100</w:t>
            </w:r>
          </w:p>
          <w:p w14:paraId="2CF5EE76" w14:textId="64C2DEBC" w:rsidR="00587F01" w:rsidRPr="00587F01" w:rsidRDefault="00587F01" w:rsidP="00587F01">
            <w:pPr>
              <w:rPr>
                <w:lang w:val="sr-Cyrl-RS"/>
              </w:rPr>
            </w:pPr>
          </w:p>
        </w:tc>
        <w:tc>
          <w:tcPr>
            <w:tcW w:w="1261" w:type="dxa"/>
          </w:tcPr>
          <w:p w14:paraId="71C9F5A3" w14:textId="77777777" w:rsidR="00587F01" w:rsidRPr="007B036F" w:rsidRDefault="00587F01" w:rsidP="007B036F">
            <w:pPr>
              <w:jc w:val="center"/>
              <w:rPr>
                <w:lang w:val="sr-Latn-CS"/>
              </w:rPr>
            </w:pPr>
          </w:p>
        </w:tc>
        <w:tc>
          <w:tcPr>
            <w:tcW w:w="1510" w:type="dxa"/>
          </w:tcPr>
          <w:p w14:paraId="6BE16712" w14:textId="77777777" w:rsidR="00587F01" w:rsidRPr="007B036F" w:rsidRDefault="00587F01" w:rsidP="007B036F">
            <w:pPr>
              <w:jc w:val="center"/>
              <w:rPr>
                <w:lang w:val="sr-Latn-CS"/>
              </w:rPr>
            </w:pPr>
          </w:p>
        </w:tc>
      </w:tr>
      <w:tr w:rsidR="00587F01" w14:paraId="625E5401" w14:textId="77777777" w:rsidTr="00587F01">
        <w:trPr>
          <w:trHeight w:val="955"/>
        </w:trPr>
        <w:tc>
          <w:tcPr>
            <w:tcW w:w="775" w:type="dxa"/>
          </w:tcPr>
          <w:p w14:paraId="6D6DBC2F" w14:textId="77777777" w:rsidR="00587F01" w:rsidRDefault="00587F01" w:rsidP="007B036F">
            <w:pPr>
              <w:rPr>
                <w:lang w:val="sr-Cyrl-RS"/>
              </w:rPr>
            </w:pPr>
          </w:p>
          <w:p w14:paraId="5934B460" w14:textId="1AFC52E3" w:rsidR="00587F01" w:rsidRPr="00587F01" w:rsidRDefault="00587F01" w:rsidP="007B036F">
            <w:r>
              <w:t>6.</w:t>
            </w:r>
          </w:p>
        </w:tc>
        <w:tc>
          <w:tcPr>
            <w:tcW w:w="2766" w:type="dxa"/>
            <w:vAlign w:val="center"/>
          </w:tcPr>
          <w:p w14:paraId="55F89D0B" w14:textId="361FC4AD" w:rsidR="00587F01" w:rsidRPr="00587F01" w:rsidRDefault="00587F01" w:rsidP="00587F01">
            <w:pPr>
              <w:tabs>
                <w:tab w:val="left" w:pos="810"/>
                <w:tab w:val="left" w:pos="2025"/>
                <w:tab w:val="center" w:pos="4986"/>
                <w:tab w:val="left" w:pos="7920"/>
                <w:tab w:val="left" w:pos="8895"/>
              </w:tabs>
              <w:jc w:val="both"/>
              <w:rPr>
                <w:lang w:val="sr-Cyrl-RS"/>
              </w:rPr>
            </w:pPr>
            <w:r>
              <w:rPr>
                <w:lang w:val="sr-Cyrl-RS"/>
              </w:rPr>
              <w:t>Израда руп</w:t>
            </w:r>
            <w:r w:rsidR="00293208">
              <w:rPr>
                <w:lang w:val="sr-Cyrl-RS"/>
              </w:rPr>
              <w:t>а</w:t>
            </w:r>
            <w:r>
              <w:rPr>
                <w:lang w:val="sr-Cyrl-RS"/>
              </w:rPr>
              <w:t xml:space="preserve"> за шарке</w:t>
            </w:r>
          </w:p>
        </w:tc>
        <w:tc>
          <w:tcPr>
            <w:tcW w:w="1562" w:type="dxa"/>
          </w:tcPr>
          <w:p w14:paraId="69571752" w14:textId="77777777" w:rsidR="00587F01" w:rsidRDefault="00587F01" w:rsidP="001635DE">
            <w:pPr>
              <w:jc w:val="center"/>
              <w:rPr>
                <w:lang w:val="sr-Cyrl-RS"/>
              </w:rPr>
            </w:pPr>
          </w:p>
          <w:p w14:paraId="5D58442B" w14:textId="1F507A76" w:rsidR="00293208" w:rsidRDefault="00293208" w:rsidP="00293208">
            <w:pPr>
              <w:rPr>
                <w:lang w:val="sr-Cyrl-RS"/>
              </w:rPr>
            </w:pPr>
            <w:r>
              <w:rPr>
                <w:lang w:val="sr-Cyrl-RS"/>
              </w:rPr>
              <w:t xml:space="preserve">       ком</w:t>
            </w:r>
          </w:p>
          <w:p w14:paraId="3DAD847D" w14:textId="4D269CC0" w:rsidR="00293208" w:rsidRPr="00293208" w:rsidRDefault="00293208" w:rsidP="00293208">
            <w:pPr>
              <w:rPr>
                <w:lang w:val="sr-Cyrl-RS"/>
              </w:rPr>
            </w:pPr>
          </w:p>
        </w:tc>
        <w:tc>
          <w:tcPr>
            <w:tcW w:w="1702" w:type="dxa"/>
          </w:tcPr>
          <w:p w14:paraId="7DE30649" w14:textId="77777777" w:rsidR="00587F01" w:rsidRDefault="00587F01" w:rsidP="007B036F">
            <w:pPr>
              <w:jc w:val="center"/>
              <w:rPr>
                <w:lang w:val="sr-Cyrl-RS"/>
              </w:rPr>
            </w:pPr>
          </w:p>
          <w:p w14:paraId="44C092EA" w14:textId="120CDA4A" w:rsidR="00293208" w:rsidRPr="00293208" w:rsidRDefault="00293208" w:rsidP="00293208">
            <w:pPr>
              <w:jc w:val="center"/>
              <w:rPr>
                <w:lang w:val="sr-Cyrl-RS"/>
              </w:rPr>
            </w:pPr>
            <w:r>
              <w:rPr>
                <w:lang w:val="sr-Cyrl-RS"/>
              </w:rPr>
              <w:t>30</w:t>
            </w:r>
          </w:p>
        </w:tc>
        <w:tc>
          <w:tcPr>
            <w:tcW w:w="1261" w:type="dxa"/>
          </w:tcPr>
          <w:p w14:paraId="2AD0FD3E" w14:textId="77777777" w:rsidR="00587F01" w:rsidRPr="007B036F" w:rsidRDefault="00587F01" w:rsidP="007B036F">
            <w:pPr>
              <w:jc w:val="center"/>
              <w:rPr>
                <w:lang w:val="sr-Latn-CS"/>
              </w:rPr>
            </w:pPr>
          </w:p>
        </w:tc>
        <w:tc>
          <w:tcPr>
            <w:tcW w:w="1510" w:type="dxa"/>
          </w:tcPr>
          <w:p w14:paraId="2E8FEC05" w14:textId="77777777" w:rsidR="00587F01" w:rsidRPr="007B036F" w:rsidRDefault="00587F01" w:rsidP="007B036F">
            <w:pPr>
              <w:jc w:val="center"/>
              <w:rPr>
                <w:lang w:val="sr-Latn-CS"/>
              </w:rPr>
            </w:pPr>
          </w:p>
        </w:tc>
      </w:tr>
      <w:tr w:rsidR="00733694" w14:paraId="646F20AD" w14:textId="77777777" w:rsidTr="008A5C40">
        <w:tc>
          <w:tcPr>
            <w:tcW w:w="6805" w:type="dxa"/>
            <w:gridSpan w:val="4"/>
          </w:tcPr>
          <w:p w14:paraId="357AE6DD" w14:textId="77777777" w:rsidR="00733694" w:rsidRDefault="00733694" w:rsidP="007B036F">
            <w:pPr>
              <w:jc w:val="center"/>
              <w:rPr>
                <w:lang w:val="sr-Cyrl-RS"/>
              </w:rPr>
            </w:pPr>
          </w:p>
          <w:p w14:paraId="46F77D95" w14:textId="77777777" w:rsidR="00733694" w:rsidRPr="005E4C8F" w:rsidRDefault="00733694" w:rsidP="007B036F">
            <w:pPr>
              <w:jc w:val="center"/>
              <w:rPr>
                <w:lang w:val="sr-Cyrl-RS"/>
              </w:rPr>
            </w:pPr>
            <w:r w:rsidRPr="007B036F">
              <w:rPr>
                <w:b/>
                <w:lang w:val="sr-Cyrl-RS"/>
              </w:rPr>
              <w:lastRenderedPageBreak/>
              <w:t>УКУПНА ЦЕНА БЕЗ ПДВ-А</w:t>
            </w:r>
          </w:p>
        </w:tc>
        <w:tc>
          <w:tcPr>
            <w:tcW w:w="2771" w:type="dxa"/>
            <w:gridSpan w:val="2"/>
          </w:tcPr>
          <w:p w14:paraId="1F99A582" w14:textId="77777777" w:rsidR="00733694" w:rsidRPr="007B036F" w:rsidRDefault="00733694" w:rsidP="007B036F">
            <w:pPr>
              <w:jc w:val="center"/>
              <w:rPr>
                <w:lang w:val="sr-Latn-CS"/>
              </w:rPr>
            </w:pPr>
          </w:p>
        </w:tc>
      </w:tr>
      <w:tr w:rsidR="00733694" w14:paraId="610DF2D0" w14:textId="77777777" w:rsidTr="00274C4A">
        <w:tc>
          <w:tcPr>
            <w:tcW w:w="6805" w:type="dxa"/>
            <w:gridSpan w:val="4"/>
          </w:tcPr>
          <w:p w14:paraId="005BB5C9" w14:textId="77777777" w:rsidR="00733694" w:rsidRDefault="00733694" w:rsidP="007B036F">
            <w:pPr>
              <w:jc w:val="center"/>
              <w:rPr>
                <w:lang w:val="sr-Cyrl-RS"/>
              </w:rPr>
            </w:pPr>
          </w:p>
          <w:p w14:paraId="59598CC0" w14:textId="77777777" w:rsidR="00733694" w:rsidRPr="005E4C8F" w:rsidRDefault="00733694" w:rsidP="007B036F">
            <w:pPr>
              <w:jc w:val="center"/>
              <w:rPr>
                <w:lang w:val="sr-Cyrl-RS"/>
              </w:rPr>
            </w:pPr>
            <w:r w:rsidRPr="007B036F">
              <w:rPr>
                <w:b/>
                <w:lang w:val="sr-Cyrl-RS"/>
              </w:rPr>
              <w:t>ИЗНОС ПДВ-А</w:t>
            </w:r>
          </w:p>
        </w:tc>
        <w:tc>
          <w:tcPr>
            <w:tcW w:w="2771" w:type="dxa"/>
            <w:gridSpan w:val="2"/>
          </w:tcPr>
          <w:p w14:paraId="5B798C73" w14:textId="77777777" w:rsidR="00733694" w:rsidRPr="007B036F" w:rsidRDefault="00733694" w:rsidP="007B036F">
            <w:pPr>
              <w:jc w:val="center"/>
              <w:rPr>
                <w:lang w:val="sr-Latn-CS"/>
              </w:rPr>
            </w:pPr>
          </w:p>
        </w:tc>
      </w:tr>
      <w:tr w:rsidR="00733694" w14:paraId="40C344AC" w14:textId="77777777" w:rsidTr="00385B62">
        <w:tc>
          <w:tcPr>
            <w:tcW w:w="6805" w:type="dxa"/>
            <w:gridSpan w:val="4"/>
          </w:tcPr>
          <w:p w14:paraId="1471862F" w14:textId="77777777" w:rsidR="00733694" w:rsidRDefault="00733694" w:rsidP="007B036F">
            <w:pPr>
              <w:jc w:val="center"/>
              <w:rPr>
                <w:lang w:val="sr-Cyrl-RS"/>
              </w:rPr>
            </w:pPr>
          </w:p>
          <w:p w14:paraId="62356701" w14:textId="77777777" w:rsidR="00733694" w:rsidRPr="005E4C8F" w:rsidRDefault="00733694" w:rsidP="007B036F">
            <w:pPr>
              <w:jc w:val="center"/>
              <w:rPr>
                <w:lang w:val="sr-Cyrl-RS"/>
              </w:rPr>
            </w:pPr>
            <w:r w:rsidRPr="007B036F">
              <w:rPr>
                <w:b/>
                <w:lang w:val="sr-Cyrl-RS"/>
              </w:rPr>
              <w:t>УКУПНА ЦЕНА СА ПДВ-ОМ</w:t>
            </w:r>
          </w:p>
        </w:tc>
        <w:tc>
          <w:tcPr>
            <w:tcW w:w="2771" w:type="dxa"/>
            <w:gridSpan w:val="2"/>
          </w:tcPr>
          <w:p w14:paraId="35BD7877" w14:textId="77777777" w:rsidR="00733694" w:rsidRPr="007B036F" w:rsidRDefault="00733694" w:rsidP="007B036F">
            <w:pPr>
              <w:jc w:val="center"/>
              <w:rPr>
                <w:lang w:val="sr-Latn-CS"/>
              </w:rPr>
            </w:pPr>
          </w:p>
        </w:tc>
      </w:tr>
    </w:tbl>
    <w:p w14:paraId="4D137E0D" w14:textId="7FD79AE0" w:rsidR="00D75F50" w:rsidRDefault="00D75F50" w:rsidP="00691C89">
      <w:pPr>
        <w:suppressAutoHyphens/>
        <w:ind w:left="-142" w:right="288"/>
        <w:jc w:val="both"/>
        <w:rPr>
          <w:rFonts w:eastAsia="Times New Roman"/>
          <w:b/>
          <w:lang w:val="sr-Cyrl-RS"/>
        </w:rPr>
      </w:pPr>
    </w:p>
    <w:p w14:paraId="6786DB5E" w14:textId="77777777" w:rsidR="00733694" w:rsidRDefault="00733694" w:rsidP="007B036F">
      <w:pPr>
        <w:suppressAutoHyphens/>
        <w:ind w:left="-142" w:right="288"/>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370D8102" w14:textId="65AEC350" w:rsidR="00A43B75" w:rsidRDefault="007B036F" w:rsidP="00A43B75">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w:t>
      </w:r>
      <w:r w:rsidR="00293208">
        <w:rPr>
          <w:rFonts w:eastAsia="Times New Roman"/>
          <w:lang w:val="sr-Cyrl-RS"/>
        </w:rPr>
        <w:t>2 дана од позива за рад</w:t>
      </w:r>
      <w:r w:rsidR="00733694">
        <w:rPr>
          <w:rFonts w:eastAsia="Times New Roman"/>
          <w:lang w:val="sr-Cyrl-RS"/>
        </w:rPr>
        <w:t>) од дана позива Наручиоца у објектима Наручиоца наведним у Захтеву.</w:t>
      </w:r>
    </w:p>
    <w:p w14:paraId="301AC3BB" w14:textId="77777777" w:rsidR="00B24549" w:rsidRDefault="00B24549" w:rsidP="00A43B75">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7E785A57" w:rsidR="007B036F" w:rsidRDefault="007B036F" w:rsidP="007B036F">
      <w:pPr>
        <w:rPr>
          <w:rFonts w:eastAsia="Times New Roman"/>
          <w:bCs/>
          <w:iCs/>
          <w:lang w:val="sr-Latn-CS"/>
        </w:rPr>
      </w:pPr>
      <w:r>
        <w:rPr>
          <w:rFonts w:eastAsia="Times New Roman"/>
          <w:bCs/>
          <w:iCs/>
          <w:lang w:val="sr-Cyrl-CS"/>
        </w:rPr>
        <w:t>У Нишу,   ____.____.202</w:t>
      </w:r>
      <w:r w:rsidR="008A690D">
        <w:rPr>
          <w:rFonts w:eastAsia="Times New Roman"/>
          <w:bCs/>
          <w:iCs/>
          <w:lang w:val="sr-Cyrl-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1348C8ED"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3CA6502D" w14:textId="43C50440" w:rsidR="008A690D" w:rsidRDefault="008A690D" w:rsidP="007B036F">
      <w:pPr>
        <w:rPr>
          <w:rFonts w:eastAsia="Times New Roman"/>
          <w:bCs/>
          <w:iCs/>
          <w:lang w:val="sr-Cyrl-CS"/>
        </w:rPr>
      </w:pPr>
    </w:p>
    <w:p w14:paraId="7840E77C" w14:textId="6CFD70E3" w:rsidR="00293208" w:rsidRDefault="00293208" w:rsidP="007B036F">
      <w:pPr>
        <w:rPr>
          <w:rFonts w:eastAsia="Times New Roman"/>
          <w:bCs/>
          <w:iCs/>
          <w:lang w:val="sr-Cyrl-CS"/>
        </w:rPr>
      </w:pPr>
    </w:p>
    <w:p w14:paraId="51E0A395" w14:textId="31F0735B" w:rsidR="00293208" w:rsidRDefault="00293208" w:rsidP="007B036F">
      <w:pPr>
        <w:rPr>
          <w:rFonts w:eastAsia="Times New Roman"/>
          <w:bCs/>
          <w:iCs/>
          <w:lang w:val="sr-Cyrl-CS"/>
        </w:rPr>
      </w:pPr>
    </w:p>
    <w:p w14:paraId="708636EF" w14:textId="67F65699" w:rsidR="00293208" w:rsidRDefault="00293208" w:rsidP="007B036F">
      <w:pPr>
        <w:rPr>
          <w:rFonts w:eastAsia="Times New Roman"/>
          <w:bCs/>
          <w:iCs/>
          <w:lang w:val="sr-Cyrl-CS"/>
        </w:rPr>
      </w:pPr>
    </w:p>
    <w:p w14:paraId="70651B73" w14:textId="71DAEBE2" w:rsidR="00293208" w:rsidRDefault="00293208" w:rsidP="007B036F">
      <w:pPr>
        <w:rPr>
          <w:rFonts w:eastAsia="Times New Roman"/>
          <w:bCs/>
          <w:iCs/>
          <w:lang w:val="sr-Cyrl-CS"/>
        </w:rPr>
      </w:pPr>
    </w:p>
    <w:p w14:paraId="76982686" w14:textId="460AD266" w:rsidR="00293208" w:rsidRDefault="00293208" w:rsidP="007B036F">
      <w:pPr>
        <w:rPr>
          <w:rFonts w:eastAsia="Times New Roman"/>
          <w:bCs/>
          <w:iCs/>
          <w:lang w:val="sr-Cyrl-CS"/>
        </w:rPr>
      </w:pPr>
    </w:p>
    <w:p w14:paraId="2836664D" w14:textId="49FF6A3E" w:rsidR="00293208" w:rsidRDefault="00293208" w:rsidP="007B036F">
      <w:pPr>
        <w:rPr>
          <w:rFonts w:eastAsia="Times New Roman"/>
          <w:bCs/>
          <w:iCs/>
          <w:lang w:val="sr-Cyrl-CS"/>
        </w:rPr>
      </w:pPr>
    </w:p>
    <w:p w14:paraId="669BB74B" w14:textId="7ED3B23A" w:rsidR="00293208" w:rsidRDefault="00293208" w:rsidP="007B036F">
      <w:pPr>
        <w:rPr>
          <w:rFonts w:eastAsia="Times New Roman"/>
          <w:bCs/>
          <w:iCs/>
          <w:lang w:val="sr-Cyrl-CS"/>
        </w:rPr>
      </w:pPr>
    </w:p>
    <w:p w14:paraId="1A695030" w14:textId="5535F151" w:rsidR="00293208" w:rsidRDefault="00293208" w:rsidP="007B036F">
      <w:pPr>
        <w:rPr>
          <w:rFonts w:eastAsia="Times New Roman"/>
          <w:bCs/>
          <w:iCs/>
          <w:lang w:val="sr-Cyrl-CS"/>
        </w:rPr>
      </w:pPr>
    </w:p>
    <w:p w14:paraId="11778CE4" w14:textId="3264BFDA" w:rsidR="00293208" w:rsidRDefault="00293208" w:rsidP="007B036F">
      <w:pPr>
        <w:rPr>
          <w:rFonts w:eastAsia="Times New Roman"/>
          <w:bCs/>
          <w:iCs/>
          <w:lang w:val="sr-Cyrl-CS"/>
        </w:rPr>
      </w:pPr>
    </w:p>
    <w:p w14:paraId="5E20CA70" w14:textId="2B030607" w:rsidR="00293208" w:rsidRDefault="00293208" w:rsidP="007B036F">
      <w:pPr>
        <w:rPr>
          <w:rFonts w:eastAsia="Times New Roman"/>
          <w:bCs/>
          <w:iCs/>
          <w:lang w:val="sr-Cyrl-CS"/>
        </w:rPr>
      </w:pPr>
    </w:p>
    <w:p w14:paraId="2E0AFE21" w14:textId="76C40BAE" w:rsidR="00293208" w:rsidRDefault="00293208" w:rsidP="007B036F">
      <w:pPr>
        <w:rPr>
          <w:rFonts w:eastAsia="Times New Roman"/>
          <w:bCs/>
          <w:iCs/>
          <w:lang w:val="sr-Cyrl-CS"/>
        </w:rPr>
      </w:pPr>
    </w:p>
    <w:p w14:paraId="5A010E4A" w14:textId="758E254A" w:rsidR="00293208" w:rsidRDefault="00293208" w:rsidP="007B036F">
      <w:pPr>
        <w:rPr>
          <w:rFonts w:eastAsia="Times New Roman"/>
          <w:bCs/>
          <w:iCs/>
          <w:lang w:val="sr-Cyrl-CS"/>
        </w:rPr>
      </w:pPr>
    </w:p>
    <w:p w14:paraId="6939841D" w14:textId="5E8E2CAB" w:rsidR="00293208" w:rsidRDefault="00293208" w:rsidP="007B036F">
      <w:pPr>
        <w:rPr>
          <w:rFonts w:eastAsia="Times New Roman"/>
          <w:bCs/>
          <w:iCs/>
          <w:lang w:val="sr-Cyrl-CS"/>
        </w:rPr>
      </w:pPr>
    </w:p>
    <w:p w14:paraId="0F5477B0" w14:textId="36804D11" w:rsidR="00293208" w:rsidRDefault="00293208" w:rsidP="007B036F">
      <w:pPr>
        <w:rPr>
          <w:rFonts w:eastAsia="Times New Roman"/>
          <w:bCs/>
          <w:iCs/>
          <w:lang w:val="sr-Cyrl-CS"/>
        </w:rPr>
      </w:pPr>
    </w:p>
    <w:p w14:paraId="73194C81" w14:textId="2C98EE12" w:rsidR="00293208" w:rsidRDefault="00293208" w:rsidP="007B036F">
      <w:pPr>
        <w:rPr>
          <w:rFonts w:eastAsia="Times New Roman"/>
          <w:bCs/>
          <w:iCs/>
          <w:lang w:val="sr-Cyrl-CS"/>
        </w:rPr>
      </w:pPr>
    </w:p>
    <w:p w14:paraId="01F1F01A" w14:textId="3994B477" w:rsidR="00293208" w:rsidRDefault="00293208" w:rsidP="007B036F">
      <w:pPr>
        <w:rPr>
          <w:rFonts w:eastAsia="Times New Roman"/>
          <w:bCs/>
          <w:iCs/>
          <w:lang w:val="sr-Cyrl-CS"/>
        </w:rPr>
      </w:pPr>
    </w:p>
    <w:p w14:paraId="18DC1AB8" w14:textId="4EF9B506" w:rsidR="00293208" w:rsidRDefault="00293208" w:rsidP="007B036F">
      <w:pPr>
        <w:rPr>
          <w:rFonts w:eastAsia="Times New Roman"/>
          <w:bCs/>
          <w:iCs/>
          <w:lang w:val="sr-Cyrl-CS"/>
        </w:rPr>
      </w:pPr>
    </w:p>
    <w:p w14:paraId="5CA27926" w14:textId="600E9C11" w:rsidR="00293208" w:rsidRDefault="00293208" w:rsidP="007B036F">
      <w:pPr>
        <w:rPr>
          <w:rFonts w:eastAsia="Times New Roman"/>
          <w:bCs/>
          <w:iCs/>
          <w:lang w:val="sr-Cyrl-CS"/>
        </w:rPr>
      </w:pPr>
    </w:p>
    <w:p w14:paraId="2B861C48" w14:textId="52F7C368" w:rsidR="00293208" w:rsidRDefault="00293208" w:rsidP="007B036F">
      <w:pPr>
        <w:rPr>
          <w:rFonts w:eastAsia="Times New Roman"/>
          <w:bCs/>
          <w:iCs/>
          <w:lang w:val="sr-Cyrl-CS"/>
        </w:rPr>
      </w:pPr>
    </w:p>
    <w:p w14:paraId="0610510A" w14:textId="3B01A175" w:rsidR="00293208" w:rsidRDefault="00293208" w:rsidP="007B036F">
      <w:pPr>
        <w:rPr>
          <w:rFonts w:eastAsia="Times New Roman"/>
          <w:bCs/>
          <w:iCs/>
          <w:lang w:val="sr-Cyrl-CS"/>
        </w:rPr>
      </w:pPr>
    </w:p>
    <w:p w14:paraId="489BE184" w14:textId="1F2760E4" w:rsidR="00293208" w:rsidRDefault="00293208" w:rsidP="007B036F">
      <w:pPr>
        <w:rPr>
          <w:rFonts w:eastAsia="Times New Roman"/>
          <w:bCs/>
          <w:iCs/>
          <w:lang w:val="sr-Cyrl-CS"/>
        </w:rPr>
      </w:pPr>
    </w:p>
    <w:p w14:paraId="44BCDFCC" w14:textId="1CE26E34" w:rsidR="00293208" w:rsidRDefault="00293208" w:rsidP="007B036F">
      <w:pPr>
        <w:rPr>
          <w:rFonts w:eastAsia="Times New Roman"/>
          <w:bCs/>
          <w:iCs/>
          <w:lang w:val="sr-Cyrl-CS"/>
        </w:rPr>
      </w:pPr>
    </w:p>
    <w:p w14:paraId="35AA733E" w14:textId="1363B08B" w:rsidR="00293208" w:rsidRDefault="00293208" w:rsidP="007B036F">
      <w:pPr>
        <w:rPr>
          <w:rFonts w:eastAsia="Times New Roman"/>
          <w:bCs/>
          <w:iCs/>
          <w:lang w:val="sr-Cyrl-CS"/>
        </w:rPr>
      </w:pPr>
    </w:p>
    <w:p w14:paraId="72787340" w14:textId="11EA4548" w:rsidR="0083626A" w:rsidRDefault="0083626A" w:rsidP="007B036F">
      <w:pPr>
        <w:rPr>
          <w:rFonts w:eastAsia="Times New Roman"/>
          <w:bCs/>
          <w:iCs/>
          <w:lang w:val="sr-Cyrl-CS"/>
        </w:rPr>
      </w:pPr>
    </w:p>
    <w:p w14:paraId="63708557" w14:textId="6EB83E8F" w:rsidR="0083626A" w:rsidRDefault="0083626A" w:rsidP="007B036F">
      <w:pPr>
        <w:rPr>
          <w:rFonts w:eastAsia="Times New Roman"/>
          <w:bCs/>
          <w:iCs/>
          <w:lang w:val="sr-Cyrl-CS"/>
        </w:rPr>
      </w:pPr>
    </w:p>
    <w:p w14:paraId="2D44D9A1" w14:textId="455DBBB2" w:rsidR="0083626A" w:rsidRDefault="0083626A" w:rsidP="007B036F">
      <w:pPr>
        <w:rPr>
          <w:rFonts w:eastAsia="Times New Roman"/>
          <w:bCs/>
          <w:iCs/>
          <w:lang w:val="sr-Cyrl-CS"/>
        </w:rPr>
      </w:pPr>
    </w:p>
    <w:p w14:paraId="37F67D12" w14:textId="77777777" w:rsidR="0083626A" w:rsidRDefault="0083626A" w:rsidP="007B036F">
      <w:pPr>
        <w:rPr>
          <w:rFonts w:eastAsia="Times New Roman"/>
          <w:bCs/>
          <w:iCs/>
          <w:lang w:val="sr-Cyrl-CS"/>
        </w:rPr>
      </w:pPr>
      <w:bookmarkStart w:id="0" w:name="_GoBack"/>
      <w:bookmarkEnd w:id="0"/>
    </w:p>
    <w:p w14:paraId="02951C53" w14:textId="2D6C3E65" w:rsidR="00293208" w:rsidRDefault="00293208" w:rsidP="007B036F">
      <w:pPr>
        <w:rPr>
          <w:rFonts w:eastAsia="Times New Roman"/>
          <w:bCs/>
          <w:iCs/>
          <w:lang w:val="sr-Cyrl-CS"/>
        </w:rPr>
      </w:pPr>
    </w:p>
    <w:p w14:paraId="2CA282E9" w14:textId="7184E36F" w:rsidR="00293208" w:rsidRDefault="00293208" w:rsidP="007B036F">
      <w:pPr>
        <w:rPr>
          <w:rFonts w:eastAsia="Times New Roman"/>
          <w:bCs/>
          <w:iCs/>
          <w:lang w:val="sr-Cyrl-CS"/>
        </w:rPr>
      </w:pPr>
    </w:p>
    <w:p w14:paraId="1215FB69" w14:textId="705A95C7" w:rsidR="00293208" w:rsidRDefault="00293208" w:rsidP="007B036F">
      <w:pPr>
        <w:rPr>
          <w:rFonts w:eastAsia="Times New Roman"/>
          <w:bCs/>
          <w:iCs/>
          <w:lang w:val="sr-Cyrl-CS"/>
        </w:rPr>
      </w:pPr>
    </w:p>
    <w:p w14:paraId="5E30DAB1" w14:textId="77777777" w:rsidR="00293208" w:rsidRDefault="00293208" w:rsidP="007B036F">
      <w:pPr>
        <w:rPr>
          <w:rFonts w:eastAsia="Times New Roman"/>
          <w:bCs/>
          <w:iCs/>
          <w:lang w:val="sr-Cyrl-CS"/>
        </w:rPr>
      </w:pPr>
    </w:p>
    <w:p w14:paraId="7202441F" w14:textId="77777777" w:rsidR="008A690D" w:rsidRDefault="008A690D" w:rsidP="007B036F">
      <w:pPr>
        <w:rPr>
          <w:rFonts w:eastAsia="Times New Roman"/>
          <w:bCs/>
          <w:iCs/>
          <w:lang w:val="sr-Cyrl-CS"/>
        </w:rPr>
      </w:pPr>
    </w:p>
    <w:p w14:paraId="0EA18EB2"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0A9A3E90"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293208">
        <w:rPr>
          <w:rFonts w:eastAsia="Times New Roman"/>
          <w:b/>
          <w:lang w:val="sr-Cyrl-CS" w:eastAsia="sr-Latn-CS"/>
        </w:rPr>
        <w:t>59</w:t>
      </w:r>
      <w:r w:rsidRPr="009209F0">
        <w:rPr>
          <w:rFonts w:eastAsia="Times New Roman"/>
          <w:b/>
          <w:lang w:val="sr-Cyrl-CS" w:eastAsia="sr-Latn-CS"/>
        </w:rPr>
        <w:t xml:space="preserve">. </w:t>
      </w:r>
      <w:r w:rsidR="00D75F50">
        <w:rPr>
          <w:rFonts w:eastAsia="Times New Roman"/>
          <w:b/>
          <w:lang w:val="sr-Cyrl-CS" w:eastAsia="sr-Latn-CS"/>
        </w:rPr>
        <w:t xml:space="preserve">Услуге </w:t>
      </w:r>
      <w:r w:rsidR="00293208">
        <w:rPr>
          <w:rFonts w:eastAsia="Times New Roman" w:cs="Arial"/>
          <w:b/>
          <w:lang w:val="sr-Cyrl-CS" w:eastAsia="sr-Cyrl-CS"/>
        </w:rPr>
        <w:t>Р</w:t>
      </w:r>
      <w:r w:rsidR="00A43B75">
        <w:rPr>
          <w:rFonts w:eastAsia="Times New Roman" w:cs="Arial"/>
          <w:b/>
          <w:lang w:val="sr-Cyrl-CS" w:eastAsia="sr-Cyrl-CS"/>
        </w:rPr>
        <w:t>езањ</w:t>
      </w:r>
      <w:r w:rsidR="00293208">
        <w:rPr>
          <w:rFonts w:eastAsia="Times New Roman" w:cs="Arial"/>
          <w:b/>
          <w:lang w:val="sr-Cyrl-CS" w:eastAsia="sr-Cyrl-CS"/>
        </w:rPr>
        <w:t>е</w:t>
      </w:r>
      <w:r w:rsidR="00A43B75">
        <w:rPr>
          <w:rFonts w:eastAsia="Times New Roman" w:cs="Arial"/>
          <w:b/>
          <w:lang w:val="sr-Cyrl-CS" w:eastAsia="sr-Cyrl-CS"/>
        </w:rPr>
        <w:t xml:space="preserve"> </w:t>
      </w:r>
      <w:r w:rsidR="00293208">
        <w:rPr>
          <w:rFonts w:eastAsia="Times New Roman" w:cs="Arial"/>
          <w:b/>
          <w:lang w:val="sr-Cyrl-CS" w:eastAsia="sr-Cyrl-CS"/>
        </w:rPr>
        <w:t>иверице и обрада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6A9320E3"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293208">
        <w:rPr>
          <w:rFonts w:eastAsia="Times New Roman"/>
          <w:b/>
          <w:lang w:val="sr-Cyrl-CS" w:eastAsia="sr-Latn-CS"/>
        </w:rPr>
        <w:t>59</w:t>
      </w:r>
      <w:r w:rsidR="00D75F50" w:rsidRPr="009209F0">
        <w:rPr>
          <w:rFonts w:eastAsia="Times New Roman"/>
          <w:b/>
          <w:lang w:val="sr-Cyrl-CS" w:eastAsia="sr-Latn-CS"/>
        </w:rPr>
        <w:t xml:space="preserve">. </w:t>
      </w:r>
      <w:r w:rsidR="00D75F50">
        <w:rPr>
          <w:rFonts w:eastAsia="Times New Roman"/>
          <w:b/>
          <w:lang w:val="sr-Cyrl-CS" w:eastAsia="sr-Latn-CS"/>
        </w:rPr>
        <w:t>Услуг</w:t>
      </w:r>
      <w:r w:rsidR="00293208">
        <w:rPr>
          <w:rFonts w:eastAsia="Times New Roman"/>
          <w:b/>
          <w:lang w:val="sr-Cyrl-CS" w:eastAsia="sr-Latn-CS"/>
        </w:rPr>
        <w:t>а</w:t>
      </w:r>
      <w:r w:rsidR="00D75F50">
        <w:rPr>
          <w:rFonts w:eastAsia="Times New Roman"/>
          <w:b/>
          <w:lang w:val="sr-Cyrl-CS" w:eastAsia="sr-Latn-CS"/>
        </w:rPr>
        <w:t xml:space="preserve"> </w:t>
      </w:r>
      <w:r w:rsidR="00A43B75">
        <w:rPr>
          <w:rFonts w:eastAsia="Times New Roman" w:cs="Arial"/>
          <w:b/>
          <w:lang w:val="sr-Cyrl-CS" w:eastAsia="sr-Cyrl-CS"/>
        </w:rPr>
        <w:t>резањ</w:t>
      </w:r>
      <w:r w:rsidR="00293208">
        <w:rPr>
          <w:rFonts w:eastAsia="Times New Roman" w:cs="Arial"/>
          <w:b/>
          <w:lang w:val="sr-Cyrl-CS" w:eastAsia="sr-Cyrl-CS"/>
        </w:rPr>
        <w:t>е</w:t>
      </w:r>
      <w:r w:rsidR="00A43B75">
        <w:rPr>
          <w:rFonts w:eastAsia="Times New Roman" w:cs="Arial"/>
          <w:b/>
          <w:lang w:val="sr-Cyrl-CS" w:eastAsia="sr-Cyrl-CS"/>
        </w:rPr>
        <w:t xml:space="preserve"> </w:t>
      </w:r>
      <w:r w:rsidR="00293208">
        <w:rPr>
          <w:rFonts w:eastAsia="Times New Roman" w:cs="Arial"/>
          <w:b/>
          <w:lang w:val="sr-Cyrl-CS" w:eastAsia="sr-Cyrl-CS"/>
        </w:rPr>
        <w:t>иверице и обрада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0802B00F"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8A690D">
        <w:rPr>
          <w:rFonts w:eastAsia="Times New Roman"/>
          <w:bCs/>
          <w:iCs/>
          <w:lang w:val="sr-Cyrl-RS"/>
        </w:rPr>
        <w:t>6</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ED1DE4" w:rsidRDefault="00ED1DE4"/>
    <w:sectPr w:rsidR="00ED1DE4" w:rsidSect="00A43B75">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1635DE"/>
    <w:rsid w:val="00293208"/>
    <w:rsid w:val="0039551B"/>
    <w:rsid w:val="00587F01"/>
    <w:rsid w:val="005E4C8F"/>
    <w:rsid w:val="00616E3F"/>
    <w:rsid w:val="00630DA7"/>
    <w:rsid w:val="00691C89"/>
    <w:rsid w:val="006B2ADB"/>
    <w:rsid w:val="00733694"/>
    <w:rsid w:val="007B036F"/>
    <w:rsid w:val="007B780A"/>
    <w:rsid w:val="0083626A"/>
    <w:rsid w:val="008A690D"/>
    <w:rsid w:val="00946E0D"/>
    <w:rsid w:val="009576D0"/>
    <w:rsid w:val="009F4735"/>
    <w:rsid w:val="00A43B75"/>
    <w:rsid w:val="00B24549"/>
    <w:rsid w:val="00BF1DB3"/>
    <w:rsid w:val="00D75F50"/>
    <w:rsid w:val="00E947A1"/>
    <w:rsid w:val="00ED1DE4"/>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15:docId w15:val="{3A005626-A95F-453B-A052-1C025FD0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0FCEB-FD07-433F-AA5E-64611759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cp:lastModifiedBy>
  <cp:revision>7</cp:revision>
  <cp:lastPrinted>2021-09-27T12:27:00Z</cp:lastPrinted>
  <dcterms:created xsi:type="dcterms:W3CDTF">2021-10-15T10:40:00Z</dcterms:created>
  <dcterms:modified xsi:type="dcterms:W3CDTF">2026-05-29T08:30:00Z</dcterms:modified>
</cp:coreProperties>
</file>